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45897" w14:textId="071C85C2" w:rsidR="00204C1B" w:rsidRPr="00204C1B" w:rsidRDefault="00AE119C" w:rsidP="00204C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Политика</w:t>
      </w:r>
      <w:r w:rsidR="00204C1B" w:rsidRPr="00204C1B">
        <w:rPr>
          <w:rFonts w:ascii="Times New Roman" w:hAnsi="Times New Roman" w:cs="Times New Roman"/>
          <w:sz w:val="26"/>
          <w:szCs w:val="26"/>
        </w:rPr>
        <w:t xml:space="preserve"> в отношении обработки </w:t>
      </w:r>
    </w:p>
    <w:p w14:paraId="21B75B65" w14:textId="77777777" w:rsidR="00204C1B" w:rsidRPr="00204C1B" w:rsidRDefault="00204C1B" w:rsidP="00204C1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04C1B">
        <w:rPr>
          <w:rFonts w:ascii="Times New Roman" w:hAnsi="Times New Roman" w:cs="Times New Roman"/>
          <w:sz w:val="26"/>
          <w:szCs w:val="26"/>
        </w:rPr>
        <w:t>персональных данных</w:t>
      </w:r>
    </w:p>
    <w:p w14:paraId="1239F08F" w14:textId="77777777" w:rsidR="00204C1B" w:rsidRPr="00204C1B" w:rsidRDefault="00204C1B" w:rsidP="00204C1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3CE6C23" w14:textId="5EF87734" w:rsidR="00204C1B" w:rsidRPr="00204C1B" w:rsidRDefault="00204C1B" w:rsidP="004C36D7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4C1B">
        <w:rPr>
          <w:rFonts w:ascii="Times New Roman" w:hAnsi="Times New Roman" w:cs="Times New Roman"/>
          <w:sz w:val="26"/>
          <w:szCs w:val="26"/>
          <w:lang w:val="be-BY"/>
        </w:rPr>
        <w:t>ООО</w:t>
      </w:r>
      <w:r w:rsidRPr="00204C1B">
        <w:rPr>
          <w:rFonts w:ascii="Times New Roman" w:hAnsi="Times New Roman" w:cs="Times New Roman"/>
          <w:sz w:val="26"/>
          <w:szCs w:val="26"/>
        </w:rPr>
        <w:t xml:space="preserve"> «СТАТУСКВО» (далее – Организация</w:t>
      </w:r>
      <w:r w:rsidR="005D1693">
        <w:rPr>
          <w:rFonts w:ascii="Times New Roman" w:hAnsi="Times New Roman" w:cs="Times New Roman"/>
          <w:sz w:val="26"/>
          <w:szCs w:val="26"/>
        </w:rPr>
        <w:t>, Оператор</w:t>
      </w:r>
      <w:r w:rsidRPr="00204C1B">
        <w:rPr>
          <w:rFonts w:ascii="Times New Roman" w:hAnsi="Times New Roman" w:cs="Times New Roman"/>
          <w:sz w:val="26"/>
          <w:szCs w:val="26"/>
        </w:rPr>
        <w:t xml:space="preserve">) </w:t>
      </w:r>
      <w:r w:rsidR="000B0BB2">
        <w:rPr>
          <w:rFonts w:ascii="Times New Roman" w:hAnsi="Times New Roman" w:cs="Times New Roman"/>
          <w:sz w:val="26"/>
          <w:szCs w:val="26"/>
        </w:rPr>
        <w:t xml:space="preserve">как оператор </w:t>
      </w:r>
      <w:r w:rsidRPr="00204C1B">
        <w:rPr>
          <w:rFonts w:ascii="Times New Roman" w:hAnsi="Times New Roman" w:cs="Times New Roman"/>
          <w:sz w:val="26"/>
          <w:szCs w:val="26"/>
        </w:rPr>
        <w:t xml:space="preserve">уделяет особое внимание защите персональных данных при их обработке в нашей организации и с уважением относится к соблюдению прав субъектов персональных данных. </w:t>
      </w:r>
    </w:p>
    <w:p w14:paraId="67516A83" w14:textId="62895CBB" w:rsidR="00204C1B" w:rsidRDefault="00204C1B" w:rsidP="00204C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4C1B">
        <w:rPr>
          <w:rFonts w:ascii="Times New Roman" w:hAnsi="Times New Roman" w:cs="Times New Roman"/>
          <w:sz w:val="26"/>
          <w:szCs w:val="26"/>
        </w:rPr>
        <w:t>Политика разъясняет субъектам персональных данных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p w14:paraId="4AB762A0" w14:textId="7F977B67" w:rsidR="00333B5F" w:rsidRPr="00204C1B" w:rsidRDefault="00333B5F" w:rsidP="00204C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FBB">
        <w:rPr>
          <w:rFonts w:ascii="Times New Roman" w:hAnsi="Times New Roman" w:cs="Times New Roman"/>
          <w:sz w:val="26"/>
          <w:szCs w:val="26"/>
        </w:rPr>
        <w:t xml:space="preserve">Политика применяется к отношениям, связанным с обработкой ООО «СТАТУСКВО» персональных данных пользователей </w:t>
      </w:r>
      <w:r w:rsidRPr="00AE119C">
        <w:rPr>
          <w:rFonts w:ascii="Times New Roman" w:hAnsi="Times New Roman" w:cs="Times New Roman"/>
          <w:b/>
          <w:bCs/>
          <w:sz w:val="26"/>
          <w:szCs w:val="26"/>
        </w:rPr>
        <w:t xml:space="preserve">сайта </w:t>
      </w:r>
      <w:hyperlink r:id="rId8" w:history="1">
        <w:r w:rsidR="00AE119C" w:rsidRPr="00AE119C">
          <w:rPr>
            <w:rStyle w:val="a8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  <w:lang w:val="en-US"/>
          </w:rPr>
          <w:t>https</w:t>
        </w:r>
        <w:r w:rsidR="00AE119C" w:rsidRPr="00AE119C">
          <w:rPr>
            <w:rStyle w:val="a8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://</w:t>
        </w:r>
        <w:r w:rsidR="00AE119C" w:rsidRPr="00AE119C">
          <w:rPr>
            <w:rStyle w:val="a8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  <w:lang w:val="en-US"/>
          </w:rPr>
          <w:t>betnews</w:t>
        </w:r>
        <w:r w:rsidR="00AE119C" w:rsidRPr="00AE119C">
          <w:rPr>
            <w:rStyle w:val="a8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.</w:t>
        </w:r>
        <w:r w:rsidR="00AE119C" w:rsidRPr="00AE119C">
          <w:rPr>
            <w:rStyle w:val="a8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  <w:lang w:val="en-US"/>
          </w:rPr>
          <w:t>by</w:t>
        </w:r>
        <w:r w:rsidR="00AE119C" w:rsidRPr="00AE119C">
          <w:rPr>
            <w:rStyle w:val="a8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/</w:t>
        </w:r>
      </w:hyperlink>
      <w:r w:rsidR="00AE119C" w:rsidRPr="00C93FBB">
        <w:rPr>
          <w:rFonts w:ascii="Times New Roman" w:hAnsi="Times New Roman" w:cs="Times New Roman"/>
          <w:sz w:val="26"/>
          <w:szCs w:val="26"/>
        </w:rPr>
        <w:t xml:space="preserve"> </w:t>
      </w:r>
      <w:r w:rsidR="00C8687B" w:rsidRPr="00C93FBB">
        <w:rPr>
          <w:rFonts w:ascii="Times New Roman" w:hAnsi="Times New Roman" w:cs="Times New Roman"/>
          <w:sz w:val="26"/>
          <w:szCs w:val="26"/>
        </w:rPr>
        <w:t>(далее – Сайт)</w:t>
      </w:r>
      <w:r w:rsidR="00C043BD" w:rsidRPr="00C93FBB">
        <w:rPr>
          <w:rFonts w:ascii="Times New Roman" w:hAnsi="Times New Roman" w:cs="Times New Roman"/>
          <w:sz w:val="26"/>
          <w:szCs w:val="26"/>
        </w:rPr>
        <w:t>.</w:t>
      </w:r>
    </w:p>
    <w:p w14:paraId="68B17DB5" w14:textId="568908D6" w:rsidR="00815623" w:rsidRPr="00815623" w:rsidRDefault="00815623" w:rsidP="00204C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</w:rPr>
        <w:t>Все термины, используемые в настоящей Политике,</w:t>
      </w:r>
      <w:r w:rsidR="00AE119C">
        <w:rPr>
          <w:rFonts w:ascii="Times New Roman" w:hAnsi="Times New Roman" w:cs="Times New Roman"/>
          <w:sz w:val="26"/>
          <w:szCs w:val="26"/>
        </w:rPr>
        <w:t xml:space="preserve"> </w:t>
      </w:r>
      <w:r w:rsidRPr="00815623">
        <w:rPr>
          <w:rFonts w:ascii="Times New Roman" w:hAnsi="Times New Roman" w:cs="Times New Roman"/>
          <w:sz w:val="26"/>
          <w:szCs w:val="26"/>
        </w:rPr>
        <w:t>употребляются в значениях, принятых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222683" w:rsidRPr="00222683">
        <w:rPr>
          <w:rFonts w:ascii="Times New Roman" w:hAnsi="Times New Roman" w:cs="Times New Roman"/>
          <w:sz w:val="26"/>
          <w:szCs w:val="26"/>
          <w:lang w:val="be-BY"/>
        </w:rPr>
        <w:t>Закон</w:t>
      </w:r>
      <w:r w:rsidR="00222683">
        <w:rPr>
          <w:rFonts w:ascii="Times New Roman" w:hAnsi="Times New Roman" w:cs="Times New Roman"/>
          <w:sz w:val="26"/>
          <w:szCs w:val="26"/>
          <w:lang w:val="be-BY"/>
        </w:rPr>
        <w:t>е</w:t>
      </w:r>
      <w:r w:rsidR="00222683" w:rsidRPr="00222683">
        <w:rPr>
          <w:rFonts w:ascii="Times New Roman" w:hAnsi="Times New Roman" w:cs="Times New Roman"/>
          <w:sz w:val="26"/>
          <w:szCs w:val="26"/>
          <w:lang w:val="be-BY"/>
        </w:rPr>
        <w:t xml:space="preserve"> Республики Беларусь от 7 мая 2021 г. №99</w:t>
      </w:r>
      <w:r w:rsidR="00222683" w:rsidRPr="00222683">
        <w:rPr>
          <w:rFonts w:ascii="Times New Roman" w:hAnsi="Times New Roman" w:cs="Times New Roman"/>
          <w:sz w:val="26"/>
          <w:szCs w:val="26"/>
          <w:lang w:val="be-BY"/>
        </w:rPr>
        <w:noBreakHyphen/>
        <w:t xml:space="preserve">З </w:t>
      </w:r>
      <w:r w:rsidR="00222683" w:rsidRPr="00222683">
        <w:rPr>
          <w:rFonts w:ascii="Times New Roman" w:hAnsi="Times New Roman" w:cs="Times New Roman"/>
          <w:sz w:val="26"/>
          <w:szCs w:val="26"/>
        </w:rPr>
        <w:t>«</w:t>
      </w:r>
      <w:r w:rsidR="00222683" w:rsidRPr="00222683">
        <w:rPr>
          <w:rFonts w:ascii="Times New Roman" w:hAnsi="Times New Roman" w:cs="Times New Roman"/>
          <w:sz w:val="26"/>
          <w:szCs w:val="26"/>
          <w:lang w:val="be-BY"/>
        </w:rPr>
        <w:t>О защите персональных данных</w:t>
      </w:r>
      <w:r w:rsidR="00222683" w:rsidRPr="00222683">
        <w:rPr>
          <w:rFonts w:ascii="Times New Roman" w:hAnsi="Times New Roman" w:cs="Times New Roman"/>
          <w:sz w:val="26"/>
          <w:szCs w:val="26"/>
        </w:rPr>
        <w:t>»</w:t>
      </w:r>
      <w:r w:rsidR="00222683" w:rsidRPr="00222683">
        <w:rPr>
          <w:rFonts w:ascii="Times New Roman" w:hAnsi="Times New Roman" w:cs="Times New Roman"/>
          <w:sz w:val="26"/>
          <w:szCs w:val="26"/>
          <w:lang w:val="be-BY"/>
        </w:rPr>
        <w:t xml:space="preserve"> (далее –</w:t>
      </w:r>
      <w:bookmarkStart w:id="0" w:name="_Hlk118901916"/>
      <w:r w:rsidR="00222683" w:rsidRPr="00222683">
        <w:rPr>
          <w:rFonts w:ascii="Times New Roman" w:hAnsi="Times New Roman" w:cs="Times New Roman"/>
          <w:sz w:val="26"/>
          <w:szCs w:val="26"/>
          <w:lang w:val="be-BY"/>
        </w:rPr>
        <w:t xml:space="preserve"> Закон № 99-З</w:t>
      </w:r>
      <w:bookmarkEnd w:id="0"/>
      <w:r w:rsidR="00222683" w:rsidRPr="00222683">
        <w:rPr>
          <w:rFonts w:ascii="Times New Roman" w:hAnsi="Times New Roman" w:cs="Times New Roman"/>
          <w:sz w:val="26"/>
          <w:szCs w:val="26"/>
          <w:lang w:val="be-BY"/>
        </w:rPr>
        <w:t>)</w:t>
      </w:r>
      <w:r w:rsidR="00EB27C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иных нормативных правовых актах</w:t>
      </w:r>
      <w:r w:rsidRPr="00815623">
        <w:rPr>
          <w:rFonts w:ascii="Times New Roman" w:hAnsi="Times New Roman" w:cs="Times New Roman"/>
          <w:sz w:val="26"/>
          <w:szCs w:val="26"/>
        </w:rPr>
        <w:t xml:space="preserve"> Республики Беларусь</w:t>
      </w:r>
      <w:r w:rsidR="00EB27CC">
        <w:rPr>
          <w:rFonts w:ascii="Times New Roman" w:hAnsi="Times New Roman" w:cs="Times New Roman"/>
          <w:sz w:val="26"/>
          <w:szCs w:val="26"/>
        </w:rPr>
        <w:t>, настоящем Положении</w:t>
      </w:r>
      <w:r w:rsidRPr="00815623">
        <w:rPr>
          <w:rFonts w:ascii="Times New Roman" w:hAnsi="Times New Roman" w:cs="Times New Roman"/>
          <w:sz w:val="26"/>
          <w:szCs w:val="26"/>
        </w:rPr>
        <w:t>.</w:t>
      </w:r>
    </w:p>
    <w:p w14:paraId="1CC6C3AE" w14:textId="60573662" w:rsidR="00204C1B" w:rsidRPr="00204C1B" w:rsidRDefault="00204C1B" w:rsidP="004C36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4C1B">
        <w:rPr>
          <w:rFonts w:ascii="Times New Roman" w:hAnsi="Times New Roman" w:cs="Times New Roman"/>
          <w:sz w:val="26"/>
          <w:szCs w:val="26"/>
        </w:rPr>
        <w:t>Почтовый адрес Организации: 220114, г. Минск,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C1B">
        <w:rPr>
          <w:rFonts w:ascii="Times New Roman" w:hAnsi="Times New Roman" w:cs="Times New Roman"/>
          <w:sz w:val="26"/>
          <w:szCs w:val="26"/>
        </w:rPr>
        <w:t xml:space="preserve">пр-т Независимости, 173, 12 этаж; </w:t>
      </w:r>
    </w:p>
    <w:p w14:paraId="104DB72A" w14:textId="64BBC34C" w:rsidR="00204C1B" w:rsidRPr="00204C1B" w:rsidRDefault="00204C1B" w:rsidP="004C36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4C1B">
        <w:rPr>
          <w:rFonts w:ascii="Times New Roman" w:hAnsi="Times New Roman" w:cs="Times New Roman"/>
          <w:sz w:val="26"/>
          <w:szCs w:val="26"/>
        </w:rPr>
        <w:t xml:space="preserve">адрес в сети Интернет: https://pm.by/; </w:t>
      </w:r>
      <w:r w:rsidR="00AB7FE1" w:rsidRPr="00AB7FE1">
        <w:rPr>
          <w:rFonts w:ascii="Times New Roman" w:hAnsi="Times New Roman" w:cs="Times New Roman"/>
          <w:sz w:val="26"/>
          <w:szCs w:val="26"/>
        </w:rPr>
        <w:t>юридический адрес: 220033, г. Минск, пр-т Партизанский, д. 2, корп. 1, пом. 1, каб. 17, УНП 101011505</w:t>
      </w:r>
      <w:r w:rsidR="00AB7FE1">
        <w:rPr>
          <w:rFonts w:ascii="Times New Roman" w:hAnsi="Times New Roman" w:cs="Times New Roman"/>
          <w:sz w:val="26"/>
          <w:szCs w:val="26"/>
        </w:rPr>
        <w:t>;</w:t>
      </w:r>
    </w:p>
    <w:p w14:paraId="10788EA4" w14:textId="69D86C97" w:rsidR="00204C1B" w:rsidRPr="00C93FBB" w:rsidRDefault="00204C1B" w:rsidP="004C3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204C1B" w:rsidRPr="00C93FBB" w:rsidSect="00EE62D6">
          <w:headerReference w:type="default" r:id="rId9"/>
          <w:headerReference w:type="first" r:id="rId10"/>
          <w:pgSz w:w="11906" w:h="16838"/>
          <w:pgMar w:top="567" w:right="567" w:bottom="992" w:left="1418" w:header="709" w:footer="709" w:gutter="0"/>
          <w:cols w:space="708"/>
          <w:titlePg/>
          <w:docGrid w:linePitch="360"/>
        </w:sectPr>
      </w:pPr>
      <w:r w:rsidRPr="00204C1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93FBB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204C1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93FBB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bookmarkStart w:id="1" w:name="_Hlk125544416"/>
      <w:r w:rsidR="00C93FBB" w:rsidRPr="00C93FBB">
        <w:rPr>
          <w:rFonts w:ascii="Times New Roman" w:hAnsi="Times New Roman" w:cs="Times New Roman"/>
          <w:sz w:val="26"/>
          <w:szCs w:val="26"/>
          <w:lang w:val="en-US"/>
        </w:rPr>
        <w:t>dpo@betera.by</w:t>
      </w:r>
      <w:bookmarkEnd w:id="1"/>
      <w:r w:rsidRPr="00C93FBB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C93FB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02D626B8" w14:textId="67F0E2D5" w:rsidR="00C37C23" w:rsidRPr="007D07A8" w:rsidRDefault="007D07A8" w:rsidP="00EB27CC">
      <w:pPr>
        <w:pStyle w:val="a5"/>
        <w:numPr>
          <w:ilvl w:val="0"/>
          <w:numId w:val="1"/>
        </w:numPr>
        <w:shd w:val="clear" w:color="auto" w:fill="FFFFFF" w:themeFill="background1"/>
        <w:ind w:left="0" w:firstLine="567"/>
        <w:jc w:val="both"/>
        <w:rPr>
          <w:sz w:val="26"/>
          <w:szCs w:val="26"/>
        </w:rPr>
      </w:pPr>
      <w:r w:rsidRPr="007D07A8">
        <w:rPr>
          <w:rFonts w:ascii="Times New Roman" w:hAnsi="Times New Roman" w:cs="Times New Roman"/>
          <w:sz w:val="26"/>
          <w:szCs w:val="26"/>
        </w:rPr>
        <w:lastRenderedPageBreak/>
        <w:t>Ор</w:t>
      </w:r>
      <w:r>
        <w:rPr>
          <w:rFonts w:ascii="Times New Roman" w:hAnsi="Times New Roman" w:cs="Times New Roman"/>
          <w:sz w:val="26"/>
          <w:szCs w:val="26"/>
        </w:rPr>
        <w:t>ганизация осуществляет обработку персональных данных</w:t>
      </w:r>
      <w:r w:rsidR="00EB27CC" w:rsidRPr="00EB27CC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законодательства Республики Беларусь</w:t>
      </w:r>
      <w:r w:rsidR="005D16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следующих </w:t>
      </w:r>
      <w:r w:rsidR="00EB27CC">
        <w:rPr>
          <w:rFonts w:ascii="Times New Roman" w:hAnsi="Times New Roman" w:cs="Times New Roman"/>
          <w:sz w:val="26"/>
          <w:szCs w:val="26"/>
        </w:rPr>
        <w:t>целях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a"/>
        <w:tblW w:w="15679" w:type="dxa"/>
        <w:tblInd w:w="-431" w:type="dxa"/>
        <w:tblLook w:val="04A0" w:firstRow="1" w:lastRow="0" w:firstColumn="1" w:lastColumn="0" w:noHBand="0" w:noVBand="1"/>
      </w:tblPr>
      <w:tblGrid>
        <w:gridCol w:w="2830"/>
        <w:gridCol w:w="2841"/>
        <w:gridCol w:w="3343"/>
        <w:gridCol w:w="3972"/>
        <w:gridCol w:w="2693"/>
      </w:tblGrid>
      <w:tr w:rsidR="007D07A8" w:rsidRPr="007D07A8" w14:paraId="5959E943" w14:textId="77777777" w:rsidTr="00056900">
        <w:tc>
          <w:tcPr>
            <w:tcW w:w="2830" w:type="dxa"/>
          </w:tcPr>
          <w:p w14:paraId="1788FEFB" w14:textId="77777777" w:rsidR="007D07A8" w:rsidRPr="007D07A8" w:rsidRDefault="007D07A8" w:rsidP="007D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A8">
              <w:rPr>
                <w:rFonts w:ascii="Times New Roman" w:hAnsi="Times New Roman" w:cs="Times New Roman"/>
                <w:sz w:val="26"/>
                <w:szCs w:val="26"/>
              </w:rPr>
              <w:t>Цели обработки персональных данных</w:t>
            </w:r>
          </w:p>
        </w:tc>
        <w:tc>
          <w:tcPr>
            <w:tcW w:w="2841" w:type="dxa"/>
          </w:tcPr>
          <w:p w14:paraId="7DAAA125" w14:textId="77777777" w:rsidR="007D07A8" w:rsidRPr="007D07A8" w:rsidRDefault="007D07A8" w:rsidP="007D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A8">
              <w:rPr>
                <w:rFonts w:ascii="Times New Roman" w:hAnsi="Times New Roman" w:cs="Times New Roman"/>
                <w:sz w:val="26"/>
                <w:szCs w:val="26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3343" w:type="dxa"/>
          </w:tcPr>
          <w:p w14:paraId="15F510F7" w14:textId="77777777" w:rsidR="007D07A8" w:rsidRPr="007D07A8" w:rsidRDefault="007D07A8" w:rsidP="007D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A8">
              <w:rPr>
                <w:rFonts w:ascii="Times New Roman" w:hAnsi="Times New Roman" w:cs="Times New Roman"/>
                <w:sz w:val="26"/>
                <w:szCs w:val="26"/>
              </w:rPr>
              <w:t>Перечень обрабатываемых персональных данных</w:t>
            </w:r>
          </w:p>
        </w:tc>
        <w:tc>
          <w:tcPr>
            <w:tcW w:w="3972" w:type="dxa"/>
          </w:tcPr>
          <w:p w14:paraId="75988568" w14:textId="77777777" w:rsidR="007D07A8" w:rsidRPr="007D07A8" w:rsidRDefault="007D07A8" w:rsidP="007D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A8">
              <w:rPr>
                <w:rFonts w:ascii="Times New Roman" w:hAnsi="Times New Roman" w:cs="Times New Roman"/>
                <w:sz w:val="26"/>
                <w:szCs w:val="26"/>
              </w:rPr>
              <w:t>Правовые основания обработки персональных данных</w:t>
            </w:r>
          </w:p>
        </w:tc>
        <w:tc>
          <w:tcPr>
            <w:tcW w:w="2693" w:type="dxa"/>
          </w:tcPr>
          <w:p w14:paraId="7742D107" w14:textId="77777777" w:rsidR="007D07A8" w:rsidRPr="007D07A8" w:rsidRDefault="007D07A8" w:rsidP="007D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A8">
              <w:rPr>
                <w:rFonts w:ascii="Times New Roman" w:hAnsi="Times New Roman" w:cs="Times New Roman"/>
                <w:sz w:val="26"/>
                <w:szCs w:val="26"/>
              </w:rPr>
              <w:t>Срок хранения персональных данных</w:t>
            </w:r>
          </w:p>
        </w:tc>
      </w:tr>
      <w:tr w:rsidR="007D07A8" w:rsidRPr="007D07A8" w14:paraId="1447BC05" w14:textId="77777777" w:rsidTr="00056900">
        <w:tc>
          <w:tcPr>
            <w:tcW w:w="2830" w:type="dxa"/>
          </w:tcPr>
          <w:p w14:paraId="69568295" w14:textId="66E68C90" w:rsidR="007D07A8" w:rsidRPr="007D07A8" w:rsidRDefault="00AE119C" w:rsidP="007D0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возможности участия в «Конкурсе прогнозов»</w:t>
            </w:r>
          </w:p>
        </w:tc>
        <w:tc>
          <w:tcPr>
            <w:tcW w:w="2841" w:type="dxa"/>
          </w:tcPr>
          <w:p w14:paraId="452AD19D" w14:textId="183B75BD" w:rsidR="007D07A8" w:rsidRPr="007D07A8" w:rsidRDefault="00437E37" w:rsidP="007D0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Физические лица, выразившие желание принять участие в конкурсе и предпринявшие предусмотренные правилами </w:t>
            </w:r>
            <w:r w:rsidR="00133CC3">
              <w:rPr>
                <w:rFonts w:ascii="Times New Roman" w:hAnsi="Times New Roman" w:cs="Times New Roman"/>
                <w:sz w:val="26"/>
                <w:szCs w:val="26"/>
              </w:rPr>
              <w:t xml:space="preserve">его </w:t>
            </w:r>
            <w:r w:rsidR="00133CC3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3343" w:type="dxa"/>
          </w:tcPr>
          <w:p w14:paraId="16B847A8" w14:textId="0662FB8F" w:rsidR="007D07A8" w:rsidRPr="007D07A8" w:rsidRDefault="00437E37" w:rsidP="007D0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Никнейм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972" w:type="dxa"/>
          </w:tcPr>
          <w:p w14:paraId="7753BCD2" w14:textId="713C0FE5" w:rsidR="007D07A8" w:rsidRPr="00437E37" w:rsidRDefault="00437E37" w:rsidP="007D0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Абзац пятнадцатый статьи 6 Закона №</w:t>
            </w:r>
            <w:r w:rsidR="007E6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99-З</w:t>
            </w:r>
          </w:p>
        </w:tc>
        <w:tc>
          <w:tcPr>
            <w:tcW w:w="2693" w:type="dxa"/>
          </w:tcPr>
          <w:p w14:paraId="59FB2F05" w14:textId="4ABB0D3E" w:rsidR="007D07A8" w:rsidRPr="007D07A8" w:rsidRDefault="007E608A" w:rsidP="007D0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222683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конкурса </w:t>
            </w:r>
            <w:r w:rsidRPr="00222683">
              <w:rPr>
                <w:rFonts w:ascii="Times New Roman" w:hAnsi="Times New Roman" w:cs="Times New Roman"/>
                <w:sz w:val="26"/>
                <w:szCs w:val="26"/>
              </w:rPr>
              <w:t>и еще</w:t>
            </w:r>
            <w:r w:rsidR="00133CC3" w:rsidRPr="002226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2683">
              <w:rPr>
                <w:rFonts w:ascii="Times New Roman" w:hAnsi="Times New Roman" w:cs="Times New Roman"/>
                <w:sz w:val="26"/>
                <w:szCs w:val="26"/>
              </w:rPr>
              <w:t>1 (один) месяц со дня опубликования его результатов</w:t>
            </w:r>
          </w:p>
        </w:tc>
      </w:tr>
    </w:tbl>
    <w:p w14:paraId="0229A855" w14:textId="05DC2BD5" w:rsidR="007D07A8" w:rsidRDefault="007D07A8" w:rsidP="007D07A8">
      <w:pPr>
        <w:rPr>
          <w:highlight w:val="magenta"/>
        </w:rPr>
      </w:pPr>
    </w:p>
    <w:p w14:paraId="4A84ADFB" w14:textId="77777777" w:rsidR="00816634" w:rsidRDefault="00816634" w:rsidP="007D07A8">
      <w:pPr>
        <w:rPr>
          <w:highlight w:val="magenta"/>
        </w:rPr>
        <w:sectPr w:rsidR="00816634" w:rsidSect="007D07A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D475D1F" w14:textId="0BD65D64" w:rsidR="005D1693" w:rsidRDefault="005D1693" w:rsidP="0092145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Организация</w:t>
      </w:r>
      <w:r w:rsidRPr="005D1693">
        <w:rPr>
          <w:rFonts w:ascii="Times New Roman" w:hAnsi="Times New Roman" w:cs="Times New Roman"/>
          <w:sz w:val="26"/>
          <w:szCs w:val="26"/>
        </w:rPr>
        <w:t xml:space="preserve"> может </w:t>
      </w:r>
      <w:r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Pr="005D1693">
        <w:rPr>
          <w:rFonts w:ascii="Times New Roman" w:hAnsi="Times New Roman" w:cs="Times New Roman"/>
          <w:sz w:val="26"/>
          <w:szCs w:val="26"/>
        </w:rPr>
        <w:t>обраб</w:t>
      </w:r>
      <w:r>
        <w:rPr>
          <w:rFonts w:ascii="Times New Roman" w:hAnsi="Times New Roman" w:cs="Times New Roman"/>
          <w:sz w:val="26"/>
          <w:szCs w:val="26"/>
        </w:rPr>
        <w:t>отку</w:t>
      </w:r>
      <w:r w:rsidRPr="005D1693">
        <w:rPr>
          <w:rFonts w:ascii="Times New Roman" w:hAnsi="Times New Roman" w:cs="Times New Roman"/>
          <w:sz w:val="26"/>
          <w:szCs w:val="26"/>
        </w:rPr>
        <w:t xml:space="preserve">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предоставление, удаление персональных данных) персональны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D1693">
        <w:rPr>
          <w:rFonts w:ascii="Times New Roman" w:hAnsi="Times New Roman" w:cs="Times New Roman"/>
          <w:sz w:val="26"/>
          <w:szCs w:val="26"/>
        </w:rPr>
        <w:t xml:space="preserve"> данны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D1693">
        <w:rPr>
          <w:rFonts w:ascii="Times New Roman" w:hAnsi="Times New Roman" w:cs="Times New Roman"/>
          <w:sz w:val="26"/>
          <w:szCs w:val="26"/>
        </w:rPr>
        <w:t xml:space="preserve"> в автоматизированном виде в рамках функционирования своих автоматизированных систем, а также без использования средств автоматизации.</w:t>
      </w:r>
    </w:p>
    <w:p w14:paraId="744F797B" w14:textId="1A8BB910" w:rsidR="00037645" w:rsidRPr="00037645" w:rsidRDefault="00037645" w:rsidP="0092145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645">
        <w:rPr>
          <w:rFonts w:ascii="Times New Roman" w:hAnsi="Times New Roman" w:cs="Times New Roman"/>
          <w:sz w:val="26"/>
          <w:szCs w:val="26"/>
        </w:rPr>
        <w:t xml:space="preserve">Организация осуществляет обработку только тех персональных данных, которые необходимы для выполнения заявленных </w:t>
      </w:r>
      <w:r>
        <w:rPr>
          <w:rFonts w:ascii="Times New Roman" w:hAnsi="Times New Roman" w:cs="Times New Roman"/>
          <w:sz w:val="26"/>
          <w:szCs w:val="26"/>
        </w:rPr>
        <w:t xml:space="preserve">в настоящей Политике </w:t>
      </w:r>
      <w:r w:rsidRPr="00037645">
        <w:rPr>
          <w:rFonts w:ascii="Times New Roman" w:hAnsi="Times New Roman" w:cs="Times New Roman"/>
          <w:sz w:val="26"/>
          <w:szCs w:val="26"/>
        </w:rPr>
        <w:t>целей и</w:t>
      </w:r>
      <w:r w:rsidR="004C36D7">
        <w:rPr>
          <w:rFonts w:ascii="Times New Roman" w:hAnsi="Times New Roman" w:cs="Times New Roman"/>
          <w:sz w:val="26"/>
          <w:szCs w:val="26"/>
        </w:rPr>
        <w:t xml:space="preserve"> </w:t>
      </w:r>
      <w:r w:rsidRPr="00037645">
        <w:rPr>
          <w:rFonts w:ascii="Times New Roman" w:hAnsi="Times New Roman" w:cs="Times New Roman"/>
          <w:sz w:val="26"/>
          <w:szCs w:val="26"/>
        </w:rPr>
        <w:t>не</w:t>
      </w:r>
      <w:r w:rsidR="004C36D7">
        <w:rPr>
          <w:rFonts w:ascii="Times New Roman" w:hAnsi="Times New Roman" w:cs="Times New Roman"/>
          <w:sz w:val="26"/>
          <w:szCs w:val="26"/>
        </w:rPr>
        <w:t xml:space="preserve"> </w:t>
      </w:r>
      <w:r w:rsidRPr="00037645">
        <w:rPr>
          <w:rFonts w:ascii="Times New Roman" w:hAnsi="Times New Roman" w:cs="Times New Roman"/>
          <w:sz w:val="26"/>
          <w:szCs w:val="26"/>
        </w:rPr>
        <w:t xml:space="preserve">допускает их избыточной обработки. </w:t>
      </w:r>
    </w:p>
    <w:p w14:paraId="65C45487" w14:textId="7A9C8D88" w:rsidR="0092145E" w:rsidRDefault="005D1693" w:rsidP="00921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37645" w:rsidRPr="00037645">
        <w:rPr>
          <w:rFonts w:ascii="Times New Roman" w:hAnsi="Times New Roman" w:cs="Times New Roman"/>
          <w:sz w:val="26"/>
          <w:szCs w:val="26"/>
        </w:rPr>
        <w:t>бработка персональных данных осуществляется только на законной основе</w:t>
      </w:r>
      <w:r w:rsidR="00037645">
        <w:rPr>
          <w:rFonts w:ascii="Times New Roman" w:hAnsi="Times New Roman" w:cs="Times New Roman"/>
          <w:sz w:val="26"/>
          <w:szCs w:val="26"/>
        </w:rPr>
        <w:t>. Н</w:t>
      </w:r>
      <w:r w:rsidR="00037645" w:rsidRPr="00037645">
        <w:rPr>
          <w:rFonts w:ascii="Times New Roman" w:hAnsi="Times New Roman" w:cs="Times New Roman"/>
          <w:sz w:val="26"/>
          <w:szCs w:val="26"/>
        </w:rPr>
        <w:t>е допускаются обработка персональных данных, несовместимых с целями, определенными в настоящей Политике</w:t>
      </w:r>
      <w:r w:rsidR="0003764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037645" w:rsidRPr="00037645">
        <w:rPr>
          <w:rFonts w:ascii="Times New Roman" w:hAnsi="Times New Roman" w:cs="Times New Roman"/>
          <w:sz w:val="26"/>
          <w:szCs w:val="26"/>
        </w:rPr>
        <w:t>избыточност</w:t>
      </w:r>
      <w:r w:rsidR="00037645">
        <w:rPr>
          <w:rFonts w:ascii="Times New Roman" w:hAnsi="Times New Roman" w:cs="Times New Roman"/>
          <w:sz w:val="26"/>
          <w:szCs w:val="26"/>
        </w:rPr>
        <w:t>ь</w:t>
      </w:r>
      <w:r w:rsidR="00037645" w:rsidRPr="00037645">
        <w:rPr>
          <w:rFonts w:ascii="Times New Roman" w:hAnsi="Times New Roman" w:cs="Times New Roman"/>
          <w:sz w:val="26"/>
          <w:szCs w:val="26"/>
        </w:rPr>
        <w:t xml:space="preserve"> обрабатываемых персональных данных по отношению к заявленным целям их обработки</w:t>
      </w:r>
      <w:r w:rsidR="00037645">
        <w:rPr>
          <w:rFonts w:ascii="Times New Roman" w:hAnsi="Times New Roman" w:cs="Times New Roman"/>
          <w:sz w:val="26"/>
          <w:szCs w:val="26"/>
        </w:rPr>
        <w:t>.</w:t>
      </w:r>
    </w:p>
    <w:p w14:paraId="3B1E9048" w14:textId="3EFF0A8F" w:rsidR="005D1693" w:rsidRDefault="005D1693" w:rsidP="00921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о</w:t>
      </w:r>
      <w:r w:rsidRPr="005D1693">
        <w:rPr>
          <w:rFonts w:ascii="Times New Roman" w:hAnsi="Times New Roman" w:cs="Times New Roman"/>
          <w:sz w:val="26"/>
          <w:szCs w:val="26"/>
        </w:rPr>
        <w:t>граничивает обработку персональных данных достижением конкретных, заранее заявленных целей обработки, а хранение персональных данных осуществляется в форме, позволяющей идентифицировать субъекта персональных данных не дольше, чем этого требуют заявленные цели обработки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52EDE">
        <w:rPr>
          <w:rFonts w:ascii="Times New Roman" w:hAnsi="Times New Roman" w:cs="Times New Roman"/>
          <w:sz w:val="26"/>
          <w:szCs w:val="26"/>
        </w:rPr>
        <w:t>если иное не определено требованиями законодательства Республики Беларусь.</w:t>
      </w:r>
    </w:p>
    <w:p w14:paraId="3D5BC270" w14:textId="713FEF52" w:rsidR="0039684B" w:rsidRPr="00FE0857" w:rsidRDefault="0039684B" w:rsidP="0092145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857">
        <w:rPr>
          <w:rFonts w:ascii="Times New Roman" w:hAnsi="Times New Roman" w:cs="Times New Roman"/>
          <w:sz w:val="26"/>
          <w:szCs w:val="26"/>
        </w:rPr>
        <w:t xml:space="preserve">Организация не осуществляет </w:t>
      </w:r>
      <w:r w:rsidR="00493E81" w:rsidRPr="00FE0857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Pr="00FE0857">
        <w:rPr>
          <w:rFonts w:ascii="Times New Roman" w:hAnsi="Times New Roman" w:cs="Times New Roman"/>
          <w:sz w:val="26"/>
          <w:szCs w:val="26"/>
        </w:rPr>
        <w:t>персональных данных третьим лицам, за исключением случаев, предусмотренных законодательными актами</w:t>
      </w:r>
      <w:r w:rsidR="00877B66" w:rsidRPr="00FE0857">
        <w:rPr>
          <w:rFonts w:ascii="Times New Roman" w:hAnsi="Times New Roman" w:cs="Times New Roman"/>
          <w:sz w:val="26"/>
          <w:szCs w:val="26"/>
        </w:rPr>
        <w:t xml:space="preserve"> и настоящей Политикой</w:t>
      </w:r>
      <w:r w:rsidRPr="00FE0857">
        <w:rPr>
          <w:rFonts w:ascii="Times New Roman" w:hAnsi="Times New Roman" w:cs="Times New Roman"/>
          <w:sz w:val="26"/>
          <w:szCs w:val="26"/>
        </w:rPr>
        <w:t>.</w:t>
      </w:r>
    </w:p>
    <w:p w14:paraId="74C6D2AB" w14:textId="6345D17E" w:rsidR="006F3C35" w:rsidRPr="00FE0857" w:rsidRDefault="00C7061A" w:rsidP="00921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857">
        <w:rPr>
          <w:rFonts w:ascii="Times New Roman" w:hAnsi="Times New Roman" w:cs="Times New Roman"/>
          <w:sz w:val="26"/>
          <w:szCs w:val="26"/>
        </w:rPr>
        <w:t xml:space="preserve">В </w:t>
      </w:r>
      <w:r w:rsidR="00B95F39">
        <w:rPr>
          <w:rFonts w:ascii="Times New Roman" w:hAnsi="Times New Roman" w:cs="Times New Roman"/>
          <w:sz w:val="26"/>
          <w:szCs w:val="26"/>
        </w:rPr>
        <w:t>том числе</w:t>
      </w:r>
      <w:r w:rsidRPr="00FE0857">
        <w:rPr>
          <w:rFonts w:ascii="Times New Roman" w:hAnsi="Times New Roman" w:cs="Times New Roman"/>
          <w:sz w:val="26"/>
          <w:szCs w:val="26"/>
        </w:rPr>
        <w:t xml:space="preserve">, персональные данные могут быть предоставлены Организацией </w:t>
      </w:r>
      <w:r w:rsidR="00885EF4" w:rsidRPr="00FE0857">
        <w:rPr>
          <w:rFonts w:ascii="Times New Roman" w:hAnsi="Times New Roman" w:cs="Times New Roman"/>
          <w:sz w:val="26"/>
          <w:szCs w:val="26"/>
        </w:rPr>
        <w:t xml:space="preserve">без согласия субъекта персональных данных </w:t>
      </w:r>
      <w:r w:rsidR="006F3C35" w:rsidRPr="00FE0857">
        <w:rPr>
          <w:rFonts w:ascii="Times New Roman" w:hAnsi="Times New Roman" w:cs="Times New Roman"/>
          <w:sz w:val="26"/>
          <w:szCs w:val="26"/>
        </w:rPr>
        <w:t xml:space="preserve">по соответствующему письменному запросу правоохранительных и иных государственных органов, содержащему </w:t>
      </w:r>
      <w:r w:rsidR="00843663" w:rsidRPr="00FE0857">
        <w:rPr>
          <w:rFonts w:ascii="Times New Roman" w:hAnsi="Times New Roman" w:cs="Times New Roman"/>
          <w:sz w:val="26"/>
          <w:szCs w:val="26"/>
        </w:rPr>
        <w:t xml:space="preserve">цели и </w:t>
      </w:r>
      <w:r w:rsidR="006F3C35" w:rsidRPr="00FE0857">
        <w:rPr>
          <w:rFonts w:ascii="Times New Roman" w:hAnsi="Times New Roman" w:cs="Times New Roman"/>
          <w:sz w:val="26"/>
          <w:szCs w:val="26"/>
        </w:rPr>
        <w:t xml:space="preserve">правовое обоснование необходимости получения указанных данных </w:t>
      </w:r>
      <w:r w:rsidR="00843663" w:rsidRPr="00FE0857">
        <w:rPr>
          <w:rFonts w:ascii="Times New Roman" w:hAnsi="Times New Roman" w:cs="Times New Roman"/>
          <w:sz w:val="26"/>
          <w:szCs w:val="26"/>
        </w:rPr>
        <w:t>в соответствии с</w:t>
      </w:r>
      <w:r w:rsidR="006F3C35" w:rsidRPr="00FE0857">
        <w:rPr>
          <w:rFonts w:ascii="Times New Roman" w:hAnsi="Times New Roman" w:cs="Times New Roman"/>
          <w:sz w:val="26"/>
          <w:szCs w:val="26"/>
        </w:rPr>
        <w:t xml:space="preserve"> законодательными актами.</w:t>
      </w:r>
    </w:p>
    <w:p w14:paraId="63FAE483" w14:textId="26061DE3" w:rsidR="002141C0" w:rsidRPr="003B42BA" w:rsidRDefault="002141C0" w:rsidP="002141C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F27">
        <w:rPr>
          <w:rFonts w:ascii="Times New Roman" w:hAnsi="Times New Roman" w:cs="Times New Roman"/>
          <w:sz w:val="26"/>
          <w:szCs w:val="26"/>
        </w:rPr>
        <w:t>В своей деятельности Организация прибегает к услугам поставщиков сторонних файлов cookie, перечисленных в пункте 12 настоящей Политики.</w:t>
      </w:r>
    </w:p>
    <w:p w14:paraId="59AEB291" w14:textId="77777777" w:rsidR="00537805" w:rsidRDefault="00537805" w:rsidP="0092145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Обработка п</w:t>
      </w:r>
      <w:r w:rsidR="00037645" w:rsidRPr="0092145E">
        <w:rPr>
          <w:rFonts w:ascii="Times New Roman" w:hAnsi="Times New Roman" w:cs="Times New Roman"/>
          <w:sz w:val="26"/>
          <w:szCs w:val="26"/>
        </w:rPr>
        <w:t>ерсональны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037645" w:rsidRPr="0092145E">
        <w:rPr>
          <w:rFonts w:ascii="Times New Roman" w:hAnsi="Times New Roman" w:cs="Times New Roman"/>
          <w:sz w:val="26"/>
          <w:szCs w:val="26"/>
        </w:rPr>
        <w:t xml:space="preserve"> данны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037645" w:rsidRPr="009214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</w:t>
      </w:r>
      <w:r w:rsidR="00037645" w:rsidRPr="0092145E">
        <w:rPr>
          <w:rFonts w:ascii="Times New Roman" w:hAnsi="Times New Roman" w:cs="Times New Roman"/>
          <w:sz w:val="26"/>
          <w:szCs w:val="26"/>
        </w:rPr>
        <w:t xml:space="preserve"> в ООО «СТАТУСКВО» с обеспечением их конфиденциальности</w:t>
      </w:r>
      <w:r w:rsidR="0039684B" w:rsidRPr="0092145E">
        <w:rPr>
          <w:rFonts w:ascii="Times New Roman" w:hAnsi="Times New Roman" w:cs="Times New Roman"/>
          <w:sz w:val="26"/>
          <w:szCs w:val="26"/>
        </w:rPr>
        <w:t>.</w:t>
      </w:r>
      <w:r w:rsidRPr="0053780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E02914" w14:textId="337E4C75" w:rsidR="00CD2045" w:rsidRPr="00CD2045" w:rsidRDefault="00537805" w:rsidP="0053780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04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отношении</w:t>
      </w:r>
      <w:r w:rsidRPr="00CD20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r w:rsidRPr="00CD2045">
        <w:rPr>
          <w:rFonts w:ascii="Times New Roman" w:hAnsi="Times New Roman" w:cs="Times New Roman"/>
          <w:sz w:val="26"/>
          <w:szCs w:val="26"/>
        </w:rPr>
        <w:t xml:space="preserve">действуют организационные и технические меры обеспечения информационной безопасности, </w:t>
      </w:r>
      <w:r>
        <w:rPr>
          <w:rFonts w:ascii="Times New Roman" w:hAnsi="Times New Roman" w:cs="Times New Roman"/>
          <w:sz w:val="26"/>
          <w:szCs w:val="26"/>
        </w:rPr>
        <w:t xml:space="preserve">установленные в Организации </w:t>
      </w:r>
      <w:r w:rsidRPr="00CD2045">
        <w:rPr>
          <w:rFonts w:ascii="Times New Roman" w:hAnsi="Times New Roman" w:cs="Times New Roman"/>
          <w:sz w:val="26"/>
          <w:szCs w:val="26"/>
        </w:rPr>
        <w:t>в том числе с учетом требований законодательства Республики Беларусь в области защиты информации.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ABE7CA" w14:textId="7585332C" w:rsidR="00A21716" w:rsidRPr="0092145E" w:rsidRDefault="00CD2045" w:rsidP="00CD2045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2045">
        <w:rPr>
          <w:rFonts w:ascii="Times New Roman" w:hAnsi="Times New Roman" w:cs="Times New Roman"/>
          <w:sz w:val="26"/>
          <w:szCs w:val="26"/>
        </w:rPr>
        <w:t>Работники ООО «СТАТУСКВО», получившие доступ к персональным данным, принимают обязательства по обеспечению конфиденциальности и безопасности обрабатываемых персональных данных.</w:t>
      </w:r>
      <w:r w:rsidR="00537805">
        <w:rPr>
          <w:rFonts w:ascii="Times New Roman" w:hAnsi="Times New Roman" w:cs="Times New Roman"/>
          <w:sz w:val="26"/>
          <w:szCs w:val="26"/>
        </w:rPr>
        <w:t xml:space="preserve"> </w:t>
      </w:r>
      <w:r w:rsidRPr="00CD2045">
        <w:rPr>
          <w:rFonts w:ascii="Times New Roman" w:hAnsi="Times New Roman" w:cs="Times New Roman"/>
          <w:sz w:val="26"/>
          <w:szCs w:val="26"/>
        </w:rPr>
        <w:t>В ООО «СТАТУСКВО» проводится внутренний контроль соответствия процессов обработки и защиты персональных данных требованиям нормативных правовых актов Республики Беларусь.</w:t>
      </w:r>
    </w:p>
    <w:p w14:paraId="627871F0" w14:textId="34396232" w:rsidR="00037645" w:rsidRPr="00967187" w:rsidRDefault="00222683" w:rsidP="00921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37645" w:rsidRPr="0092145E">
        <w:rPr>
          <w:rFonts w:ascii="Times New Roman" w:hAnsi="Times New Roman" w:cs="Times New Roman"/>
          <w:sz w:val="26"/>
          <w:szCs w:val="26"/>
        </w:rPr>
        <w:t>.</w:t>
      </w:r>
      <w:r w:rsidR="007358C5">
        <w:rPr>
          <w:rFonts w:ascii="Times New Roman" w:hAnsi="Times New Roman" w:cs="Times New Roman"/>
          <w:sz w:val="26"/>
          <w:szCs w:val="26"/>
        </w:rPr>
        <w:t xml:space="preserve"> </w:t>
      </w:r>
      <w:r w:rsidR="00037645" w:rsidRPr="0092145E">
        <w:rPr>
          <w:rFonts w:ascii="Times New Roman" w:hAnsi="Times New Roman" w:cs="Times New Roman"/>
          <w:sz w:val="26"/>
          <w:szCs w:val="26"/>
        </w:rPr>
        <w:t>Субъект персональных данных имеет право:</w:t>
      </w:r>
    </w:p>
    <w:p w14:paraId="41B7F807" w14:textId="7017627E" w:rsidR="00037645" w:rsidRPr="0092145E" w:rsidRDefault="00222683" w:rsidP="00921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37645" w:rsidRPr="0092145E">
        <w:rPr>
          <w:rFonts w:ascii="Times New Roman" w:hAnsi="Times New Roman" w:cs="Times New Roman"/>
          <w:sz w:val="26"/>
          <w:szCs w:val="26"/>
        </w:rPr>
        <w:t xml:space="preserve">.1. на отзыв своего согласия, </w:t>
      </w:r>
      <w:bookmarkStart w:id="2" w:name="_Hlk91167631"/>
      <w:r w:rsidR="00037645" w:rsidRPr="0092145E">
        <w:rPr>
          <w:rFonts w:ascii="Times New Roman" w:hAnsi="Times New Roman" w:cs="Times New Roman"/>
          <w:sz w:val="26"/>
          <w:szCs w:val="26"/>
        </w:rPr>
        <w:t xml:space="preserve">если для обработки персональных данных </w:t>
      </w:r>
      <w:bookmarkEnd w:id="2"/>
      <w:r w:rsidR="00037645" w:rsidRPr="0092145E">
        <w:rPr>
          <w:rFonts w:ascii="Times New Roman" w:hAnsi="Times New Roman" w:cs="Times New Roman"/>
          <w:sz w:val="26"/>
          <w:szCs w:val="26"/>
        </w:rPr>
        <w:t>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в соответствии с требованиями законодательства;</w:t>
      </w:r>
    </w:p>
    <w:p w14:paraId="49B2F757" w14:textId="149B1AE1" w:rsidR="00037645" w:rsidRPr="0092145E" w:rsidRDefault="00222683" w:rsidP="00921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37645" w:rsidRPr="0092145E">
        <w:rPr>
          <w:rFonts w:ascii="Times New Roman" w:hAnsi="Times New Roman" w:cs="Times New Roman"/>
          <w:sz w:val="26"/>
          <w:szCs w:val="26"/>
        </w:rPr>
        <w:t>.2. на получение информации, касающейся обработки своих персональных данных, содержащей:</w:t>
      </w:r>
    </w:p>
    <w:p w14:paraId="71C7936D" w14:textId="77777777" w:rsidR="00037645" w:rsidRPr="0092145E" w:rsidRDefault="00037645" w:rsidP="00921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45E">
        <w:rPr>
          <w:rFonts w:ascii="Times New Roman" w:hAnsi="Times New Roman" w:cs="Times New Roman"/>
          <w:sz w:val="26"/>
          <w:szCs w:val="26"/>
        </w:rPr>
        <w:t>место нахождения Организации;</w:t>
      </w:r>
    </w:p>
    <w:p w14:paraId="106FC01A" w14:textId="77777777" w:rsidR="00037645" w:rsidRPr="0092145E" w:rsidRDefault="00037645" w:rsidP="00921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45E">
        <w:rPr>
          <w:rFonts w:ascii="Times New Roman" w:hAnsi="Times New Roman" w:cs="Times New Roman"/>
          <w:sz w:val="26"/>
          <w:szCs w:val="26"/>
        </w:rPr>
        <w:lastRenderedPageBreak/>
        <w:t>подтверждение факта обработки персональных данных обратившегося лица Организацией;</w:t>
      </w:r>
    </w:p>
    <w:p w14:paraId="2A295088" w14:textId="77777777" w:rsidR="00037645" w:rsidRPr="0092145E" w:rsidRDefault="00037645" w:rsidP="00921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45E">
        <w:rPr>
          <w:rFonts w:ascii="Times New Roman" w:hAnsi="Times New Roman" w:cs="Times New Roman"/>
          <w:sz w:val="26"/>
          <w:szCs w:val="26"/>
        </w:rPr>
        <w:t>его персональные данные и источник их получения;</w:t>
      </w:r>
    </w:p>
    <w:p w14:paraId="0E0335E5" w14:textId="77777777" w:rsidR="00037645" w:rsidRPr="0092145E" w:rsidRDefault="00037645" w:rsidP="00921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45E">
        <w:rPr>
          <w:rFonts w:ascii="Times New Roman" w:hAnsi="Times New Roman" w:cs="Times New Roman"/>
          <w:sz w:val="26"/>
          <w:szCs w:val="26"/>
        </w:rPr>
        <w:t>правовые основания и цели обработки персональных данных;</w:t>
      </w:r>
    </w:p>
    <w:p w14:paraId="2C37466B" w14:textId="77777777" w:rsidR="00037645" w:rsidRPr="0092145E" w:rsidRDefault="00037645" w:rsidP="00921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45E">
        <w:rPr>
          <w:rFonts w:ascii="Times New Roman" w:hAnsi="Times New Roman" w:cs="Times New Roman"/>
          <w:sz w:val="26"/>
          <w:szCs w:val="26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5F954180" w14:textId="77777777" w:rsidR="00037645" w:rsidRPr="0092145E" w:rsidRDefault="00037645" w:rsidP="00921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45E">
        <w:rPr>
          <w:rFonts w:ascii="Times New Roman" w:hAnsi="Times New Roman" w:cs="Times New Roman"/>
          <w:sz w:val="26"/>
          <w:szCs w:val="26"/>
        </w:rPr>
        <w:t>наименование и место нахождения уполномоченного лица (уполномоченных лиц);</w:t>
      </w:r>
    </w:p>
    <w:p w14:paraId="7BFEA20A" w14:textId="77777777" w:rsidR="00037645" w:rsidRPr="0092145E" w:rsidRDefault="00037645" w:rsidP="00921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45E">
        <w:rPr>
          <w:rFonts w:ascii="Times New Roman" w:hAnsi="Times New Roman" w:cs="Times New Roman"/>
          <w:sz w:val="26"/>
          <w:szCs w:val="26"/>
        </w:rPr>
        <w:t>иную информацию, предусмотренную законодательством;</w:t>
      </w:r>
    </w:p>
    <w:p w14:paraId="729B51F7" w14:textId="7503F631" w:rsidR="00037645" w:rsidRPr="0092145E" w:rsidRDefault="00222683" w:rsidP="00921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37645" w:rsidRPr="0092145E">
        <w:rPr>
          <w:rFonts w:ascii="Times New Roman" w:hAnsi="Times New Roman" w:cs="Times New Roman"/>
          <w:sz w:val="26"/>
          <w:szCs w:val="26"/>
        </w:rPr>
        <w:t>.3. требовать от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4BA46625" w14:textId="4CED7987" w:rsidR="00037645" w:rsidRPr="0092145E" w:rsidRDefault="00222683" w:rsidP="00B10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37645" w:rsidRPr="0092145E">
        <w:rPr>
          <w:rFonts w:ascii="Times New Roman" w:hAnsi="Times New Roman" w:cs="Times New Roman"/>
          <w:sz w:val="26"/>
          <w:szCs w:val="26"/>
        </w:rPr>
        <w:t>.4. получить от Организации информацию о предоставлении своих персональных данных, обрабатываемых Организацией, третьим лицам. Такое право может быть реализовано один раз в календарный год, а предоставление соответствующей информации осуществляется бесплатно;</w:t>
      </w:r>
    </w:p>
    <w:p w14:paraId="7CEF6531" w14:textId="5E501C25" w:rsidR="00037645" w:rsidRPr="0092145E" w:rsidRDefault="00222683" w:rsidP="00B10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37645" w:rsidRPr="0092145E">
        <w:rPr>
          <w:rFonts w:ascii="Times New Roman" w:hAnsi="Times New Roman" w:cs="Times New Roman"/>
          <w:sz w:val="26"/>
          <w:szCs w:val="26"/>
        </w:rPr>
        <w:t>.5. требовать от Организации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29A8A88D" w14:textId="41FA2175" w:rsidR="00064BDA" w:rsidRPr="00064BDA" w:rsidRDefault="00222683" w:rsidP="00B10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37645" w:rsidRPr="0092145E">
        <w:rPr>
          <w:rFonts w:ascii="Times New Roman" w:hAnsi="Times New Roman" w:cs="Times New Roman"/>
          <w:sz w:val="26"/>
          <w:szCs w:val="26"/>
        </w:rPr>
        <w:t>.6. </w:t>
      </w:r>
      <w:r w:rsidR="00064BDA" w:rsidRPr="00064BDA">
        <w:rPr>
          <w:rFonts w:ascii="Times New Roman" w:hAnsi="Times New Roman" w:cs="Times New Roman"/>
          <w:sz w:val="26"/>
          <w:szCs w:val="26"/>
        </w:rPr>
        <w:t xml:space="preserve"> обжаловать действия (бездействие) и решения </w:t>
      </w:r>
      <w:r w:rsidR="00064BDA">
        <w:rPr>
          <w:rFonts w:ascii="Times New Roman" w:hAnsi="Times New Roman" w:cs="Times New Roman"/>
          <w:sz w:val="26"/>
          <w:szCs w:val="26"/>
        </w:rPr>
        <w:t>Организации</w:t>
      </w:r>
      <w:r w:rsidR="00064BDA" w:rsidRPr="00064BDA">
        <w:rPr>
          <w:rFonts w:ascii="Times New Roman" w:hAnsi="Times New Roman" w:cs="Times New Roman"/>
          <w:sz w:val="26"/>
          <w:szCs w:val="26"/>
        </w:rPr>
        <w:t>, нарушающие его права при обработке персональных данных, в уполномоченный орган по защите прав субъектов персональных данных</w:t>
      </w:r>
      <w:r w:rsidR="00064BDA">
        <w:rPr>
          <w:rFonts w:ascii="Times New Roman" w:hAnsi="Times New Roman" w:cs="Times New Roman"/>
          <w:sz w:val="26"/>
          <w:szCs w:val="26"/>
        </w:rPr>
        <w:t xml:space="preserve"> </w:t>
      </w:r>
      <w:r w:rsidR="00064BDA" w:rsidRPr="00064BDA">
        <w:rPr>
          <w:rFonts w:ascii="Times New Roman" w:hAnsi="Times New Roman" w:cs="Times New Roman"/>
          <w:sz w:val="26"/>
          <w:szCs w:val="26"/>
        </w:rPr>
        <w:t>(</w:t>
      </w:r>
      <w:r w:rsidR="00064BDA" w:rsidRPr="00064BDA">
        <w:rPr>
          <w:rFonts w:ascii="Times New Roman" w:hAnsi="Times New Roman" w:cs="Times New Roman"/>
          <w:sz w:val="26"/>
          <w:szCs w:val="26"/>
          <w:shd w:val="clear" w:color="auto" w:fill="FFFFFF"/>
        </w:rPr>
        <w:t>Национальный центр защиты персональных данных Республики Беларусь</w:t>
      </w:r>
      <w:r w:rsidR="00064BDA" w:rsidRPr="00064BDA">
        <w:rPr>
          <w:rFonts w:ascii="Times New Roman" w:hAnsi="Times New Roman" w:cs="Times New Roman"/>
          <w:sz w:val="26"/>
          <w:szCs w:val="26"/>
        </w:rPr>
        <w:t>) в порядке, установленном законодательством об обращениях граждан и юридических лиц.</w:t>
      </w:r>
    </w:p>
    <w:p w14:paraId="4656FB1F" w14:textId="7362D4D7" w:rsidR="00064BDA" w:rsidRDefault="00064BDA" w:rsidP="00B10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BDA">
        <w:rPr>
          <w:rFonts w:ascii="Times New Roman" w:hAnsi="Times New Roman" w:cs="Times New Roman"/>
          <w:sz w:val="26"/>
          <w:szCs w:val="26"/>
        </w:rPr>
        <w:t xml:space="preserve">Принятое уполномоченным органом по защите прав </w:t>
      </w:r>
      <w:bookmarkStart w:id="3" w:name="_Hlk121926619"/>
      <w:r w:rsidRPr="00064BDA">
        <w:rPr>
          <w:rFonts w:ascii="Times New Roman" w:hAnsi="Times New Roman" w:cs="Times New Roman"/>
          <w:sz w:val="26"/>
          <w:szCs w:val="26"/>
        </w:rPr>
        <w:t>субъектов персональных данных</w:t>
      </w:r>
      <w:bookmarkEnd w:id="3"/>
      <w:r w:rsidRPr="00064BDA">
        <w:rPr>
          <w:rFonts w:ascii="Times New Roman" w:hAnsi="Times New Roman" w:cs="Times New Roman"/>
          <w:sz w:val="26"/>
          <w:szCs w:val="26"/>
        </w:rPr>
        <w:t xml:space="preserve"> решение может быть обжаловано субъектом персональных данных в суд в порядке, установленном законодательством.</w:t>
      </w:r>
    </w:p>
    <w:p w14:paraId="13999645" w14:textId="6C56644E" w:rsidR="00B93C85" w:rsidRPr="00B93C85" w:rsidRDefault="00B93C85" w:rsidP="00B93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C85">
        <w:rPr>
          <w:rFonts w:ascii="Times New Roman" w:hAnsi="Times New Roman" w:cs="Times New Roman"/>
          <w:sz w:val="26"/>
          <w:szCs w:val="26"/>
        </w:rPr>
        <w:t xml:space="preserve">Отказ </w:t>
      </w:r>
      <w:r w:rsidR="009F1460" w:rsidRPr="009F1460">
        <w:rPr>
          <w:rFonts w:ascii="Times New Roman" w:hAnsi="Times New Roman" w:cs="Times New Roman"/>
          <w:sz w:val="26"/>
          <w:szCs w:val="26"/>
        </w:rPr>
        <w:t>субъект</w:t>
      </w:r>
      <w:r w:rsidR="009F1460">
        <w:rPr>
          <w:rFonts w:ascii="Times New Roman" w:hAnsi="Times New Roman" w:cs="Times New Roman"/>
          <w:sz w:val="26"/>
          <w:szCs w:val="26"/>
        </w:rPr>
        <w:t>а</w:t>
      </w:r>
      <w:r w:rsidR="009F1460" w:rsidRPr="009F1460">
        <w:rPr>
          <w:rFonts w:ascii="Times New Roman" w:hAnsi="Times New Roman" w:cs="Times New Roman"/>
          <w:sz w:val="26"/>
          <w:szCs w:val="26"/>
        </w:rPr>
        <w:t xml:space="preserve"> персональных данных </w:t>
      </w:r>
      <w:r w:rsidRPr="00B93C85">
        <w:rPr>
          <w:rFonts w:ascii="Times New Roman" w:hAnsi="Times New Roman" w:cs="Times New Roman"/>
          <w:sz w:val="26"/>
          <w:szCs w:val="26"/>
        </w:rPr>
        <w:t xml:space="preserve">от дачи согласия на обработку персональных данных сделает невозможным </w:t>
      </w:r>
      <w:bookmarkStart w:id="4" w:name="_Hlk125544517"/>
      <w:r w:rsidRPr="00B93C85">
        <w:rPr>
          <w:rFonts w:ascii="Times New Roman" w:hAnsi="Times New Roman" w:cs="Times New Roman"/>
          <w:sz w:val="26"/>
          <w:szCs w:val="26"/>
        </w:rPr>
        <w:t>направлени</w:t>
      </w:r>
      <w:r w:rsidR="00006DB9">
        <w:rPr>
          <w:rFonts w:ascii="Times New Roman" w:hAnsi="Times New Roman" w:cs="Times New Roman"/>
          <w:sz w:val="26"/>
          <w:szCs w:val="26"/>
        </w:rPr>
        <w:t>е</w:t>
      </w:r>
      <w:r w:rsidRPr="00B93C85">
        <w:rPr>
          <w:rFonts w:ascii="Times New Roman" w:hAnsi="Times New Roman" w:cs="Times New Roman"/>
          <w:sz w:val="26"/>
          <w:szCs w:val="26"/>
        </w:rPr>
        <w:t xml:space="preserve"> </w:t>
      </w:r>
      <w:r w:rsidR="009F1460">
        <w:rPr>
          <w:rFonts w:ascii="Times New Roman" w:hAnsi="Times New Roman" w:cs="Times New Roman"/>
          <w:sz w:val="26"/>
          <w:szCs w:val="26"/>
        </w:rPr>
        <w:t>ему</w:t>
      </w:r>
      <w:r w:rsidRPr="00B93C85">
        <w:rPr>
          <w:rFonts w:ascii="Times New Roman" w:hAnsi="Times New Roman" w:cs="Times New Roman"/>
          <w:sz w:val="26"/>
          <w:szCs w:val="26"/>
        </w:rPr>
        <w:t xml:space="preserve"> рекламных и информационных рассылок.</w:t>
      </w:r>
    </w:p>
    <w:bookmarkEnd w:id="4"/>
    <w:p w14:paraId="24F4751D" w14:textId="0DAA2D91" w:rsidR="00037645" w:rsidRPr="0092145E" w:rsidRDefault="00222683" w:rsidP="00B10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37645" w:rsidRPr="0092145E">
        <w:rPr>
          <w:rFonts w:ascii="Times New Roman" w:hAnsi="Times New Roman" w:cs="Times New Roman"/>
          <w:sz w:val="26"/>
          <w:szCs w:val="26"/>
        </w:rPr>
        <w:t>. Для реализации своих прав, связанных с обработкой персональных данных Организацией, субъект персональных данных подает в Организацию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пункт</w:t>
      </w:r>
      <w:r w:rsidR="009F1460">
        <w:rPr>
          <w:rFonts w:ascii="Times New Roman" w:hAnsi="Times New Roman" w:cs="Times New Roman"/>
          <w:sz w:val="26"/>
          <w:szCs w:val="26"/>
        </w:rPr>
        <w:t>е</w:t>
      </w:r>
      <w:r w:rsidR="00037645" w:rsidRPr="0092145E">
        <w:rPr>
          <w:rFonts w:ascii="Times New Roman" w:hAnsi="Times New Roman" w:cs="Times New Roman"/>
          <w:sz w:val="26"/>
          <w:szCs w:val="26"/>
        </w:rPr>
        <w:t xml:space="preserve"> 1 настоящей Политики. Такое заявление должно содержать:</w:t>
      </w:r>
    </w:p>
    <w:p w14:paraId="513D95A0" w14:textId="77777777" w:rsidR="00037645" w:rsidRPr="0092145E" w:rsidRDefault="00037645" w:rsidP="00B10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45E">
        <w:rPr>
          <w:rFonts w:ascii="Times New Roman" w:hAnsi="Times New Roman" w:cs="Times New Roman"/>
          <w:sz w:val="26"/>
          <w:szCs w:val="26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42A20EE4" w14:textId="77777777" w:rsidR="00037645" w:rsidRPr="0092145E" w:rsidRDefault="00037645" w:rsidP="00B10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45E">
        <w:rPr>
          <w:rFonts w:ascii="Times New Roman" w:hAnsi="Times New Roman" w:cs="Times New Roman"/>
          <w:sz w:val="26"/>
          <w:szCs w:val="26"/>
        </w:rPr>
        <w:t>дату рождения субъекта персональных данных;</w:t>
      </w:r>
    </w:p>
    <w:p w14:paraId="5E220CA7" w14:textId="77777777" w:rsidR="00037645" w:rsidRPr="0092145E" w:rsidRDefault="00037645" w:rsidP="00B10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45E">
        <w:rPr>
          <w:rFonts w:ascii="Times New Roman" w:hAnsi="Times New Roman" w:cs="Times New Roman"/>
          <w:sz w:val="26"/>
          <w:szCs w:val="26"/>
        </w:rPr>
        <w:t>изложение сути требований субъекта персональных данных;</w:t>
      </w:r>
    </w:p>
    <w:p w14:paraId="5B4C5BFA" w14:textId="77777777" w:rsidR="00037645" w:rsidRPr="0092145E" w:rsidRDefault="00037645" w:rsidP="00B10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45E">
        <w:rPr>
          <w:rFonts w:ascii="Times New Roman" w:hAnsi="Times New Roman" w:cs="Times New Roman"/>
          <w:sz w:val="26"/>
          <w:szCs w:val="26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1B716296" w14:textId="77777777" w:rsidR="00037645" w:rsidRPr="0092145E" w:rsidRDefault="00037645" w:rsidP="00B10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45E">
        <w:rPr>
          <w:rFonts w:ascii="Times New Roman" w:hAnsi="Times New Roman" w:cs="Times New Roman"/>
          <w:sz w:val="26"/>
          <w:szCs w:val="26"/>
        </w:rPr>
        <w:lastRenderedPageBreak/>
        <w:t>личную подпись (для заявления в письменной форме) либо электронную цифровую подпись (для заявления в виде электронного документа) субъекта персональных данных.</w:t>
      </w:r>
    </w:p>
    <w:p w14:paraId="67DFC305" w14:textId="77777777" w:rsidR="00037645" w:rsidRPr="0092145E" w:rsidRDefault="00037645" w:rsidP="00B10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45E">
        <w:rPr>
          <w:rFonts w:ascii="Times New Roman" w:hAnsi="Times New Roman" w:cs="Times New Roman"/>
          <w:sz w:val="26"/>
          <w:szCs w:val="26"/>
        </w:rPr>
        <w:t>Организация не рассматривает заявления субъектов персональных данных, направленные иными способами (</w:t>
      </w:r>
      <w:r w:rsidRPr="0092145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2145E">
        <w:rPr>
          <w:rFonts w:ascii="Times New Roman" w:hAnsi="Times New Roman" w:cs="Times New Roman"/>
          <w:sz w:val="26"/>
          <w:szCs w:val="26"/>
        </w:rPr>
        <w:t>-</w:t>
      </w:r>
      <w:r w:rsidRPr="0092145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2145E">
        <w:rPr>
          <w:rFonts w:ascii="Times New Roman" w:hAnsi="Times New Roman" w:cs="Times New Roman"/>
          <w:sz w:val="26"/>
          <w:szCs w:val="26"/>
        </w:rPr>
        <w:t>, телефон, факс и т.п).</w:t>
      </w:r>
    </w:p>
    <w:p w14:paraId="3C1C95D1" w14:textId="060C3A55" w:rsidR="005E0AA2" w:rsidRPr="008072B4" w:rsidRDefault="00222683" w:rsidP="00B10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37645" w:rsidRPr="0092145E">
        <w:rPr>
          <w:rFonts w:ascii="Times New Roman" w:hAnsi="Times New Roman" w:cs="Times New Roman"/>
          <w:sz w:val="26"/>
          <w:szCs w:val="26"/>
        </w:rPr>
        <w:t xml:space="preserve">.  </w:t>
      </w:r>
      <w:r w:rsidR="005E0AA2" w:rsidRPr="008072B4">
        <w:rPr>
          <w:rFonts w:ascii="Times New Roman" w:hAnsi="Times New Roman" w:cs="Times New Roman"/>
          <w:sz w:val="26"/>
          <w:szCs w:val="26"/>
        </w:rPr>
        <w:t>ООО «СТАТУСКВО» обязуется в соответствии с законодательством Республики Беларусь в области персональных данных:</w:t>
      </w:r>
    </w:p>
    <w:p w14:paraId="2FAC34A4" w14:textId="77777777" w:rsidR="005E0AA2" w:rsidRPr="008072B4" w:rsidRDefault="005E0AA2" w:rsidP="00B100C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2B4">
        <w:rPr>
          <w:rFonts w:ascii="Times New Roman" w:hAnsi="Times New Roman" w:cs="Times New Roman"/>
          <w:sz w:val="26"/>
          <w:szCs w:val="26"/>
        </w:rPr>
        <w:t>разъяснять физическому лицу его права, связанные с обработкой его персональных данных в компании;</w:t>
      </w:r>
    </w:p>
    <w:p w14:paraId="7C6C3684" w14:textId="77777777" w:rsidR="005E0AA2" w:rsidRPr="008072B4" w:rsidRDefault="005E0AA2" w:rsidP="00B100C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2B4">
        <w:rPr>
          <w:rFonts w:ascii="Times New Roman" w:hAnsi="Times New Roman" w:cs="Times New Roman"/>
          <w:sz w:val="26"/>
          <w:szCs w:val="26"/>
        </w:rPr>
        <w:t>получить согласие на обработку персональных данных физического лица</w:t>
      </w:r>
      <w:r>
        <w:rPr>
          <w:rFonts w:ascii="Times New Roman" w:hAnsi="Times New Roman" w:cs="Times New Roman"/>
          <w:sz w:val="26"/>
          <w:szCs w:val="26"/>
        </w:rPr>
        <w:t xml:space="preserve"> при необходимости</w:t>
      </w:r>
      <w:r w:rsidRPr="008072B4">
        <w:rPr>
          <w:rFonts w:ascii="Times New Roman" w:hAnsi="Times New Roman" w:cs="Times New Roman"/>
          <w:sz w:val="26"/>
          <w:szCs w:val="26"/>
        </w:rPr>
        <w:t>;</w:t>
      </w:r>
    </w:p>
    <w:p w14:paraId="5E7455F8" w14:textId="77777777" w:rsidR="005E0AA2" w:rsidRPr="008072B4" w:rsidRDefault="005E0AA2" w:rsidP="00B100C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2B4">
        <w:rPr>
          <w:rFonts w:ascii="Times New Roman" w:hAnsi="Times New Roman" w:cs="Times New Roman"/>
          <w:sz w:val="26"/>
          <w:szCs w:val="26"/>
        </w:rPr>
        <w:t>предоставлять физическому лицу информацию об обработке его персональных данных, включая информацию о передаче его персональных данных третьим лицам;</w:t>
      </w:r>
    </w:p>
    <w:p w14:paraId="3012FA37" w14:textId="77777777" w:rsidR="005E0AA2" w:rsidRPr="008072B4" w:rsidRDefault="005E0AA2" w:rsidP="00B100C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2B4">
        <w:rPr>
          <w:rFonts w:ascii="Times New Roman" w:hAnsi="Times New Roman" w:cs="Times New Roman"/>
          <w:sz w:val="26"/>
          <w:szCs w:val="26"/>
        </w:rPr>
        <w:t>вносить изменения в персональные данные;</w:t>
      </w:r>
    </w:p>
    <w:p w14:paraId="6315D1C4" w14:textId="77777777" w:rsidR="005E0AA2" w:rsidRPr="008072B4" w:rsidRDefault="005E0AA2" w:rsidP="00B100C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2B4">
        <w:rPr>
          <w:rFonts w:ascii="Times New Roman" w:hAnsi="Times New Roman" w:cs="Times New Roman"/>
          <w:sz w:val="26"/>
          <w:szCs w:val="26"/>
        </w:rPr>
        <w:t>уведомлять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в компании стало известно о таких нарушениях;</w:t>
      </w:r>
    </w:p>
    <w:p w14:paraId="571D3879" w14:textId="77777777" w:rsidR="005E0AA2" w:rsidRPr="008072B4" w:rsidRDefault="005E0AA2" w:rsidP="00B100C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2B4">
        <w:rPr>
          <w:rFonts w:ascii="Times New Roman" w:hAnsi="Times New Roman" w:cs="Times New Roman"/>
          <w:sz w:val="26"/>
          <w:szCs w:val="26"/>
        </w:rPr>
        <w:t>прекращать обработку персональных данных, а также осуществлять их удаление или блокирование, при отсутствии оснований для обработки;</w:t>
      </w:r>
    </w:p>
    <w:p w14:paraId="170C65DB" w14:textId="77777777" w:rsidR="005E0AA2" w:rsidRPr="008072B4" w:rsidRDefault="005E0AA2" w:rsidP="00B100C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2B4">
        <w:rPr>
          <w:rFonts w:ascii="Times New Roman" w:hAnsi="Times New Roman" w:cs="Times New Roman"/>
          <w:sz w:val="26"/>
          <w:szCs w:val="26"/>
        </w:rPr>
        <w:t>осуществлять изменение, блокирование или удаление недостоверных или полученных незаконным путем персональных данных физического лица по требованию уполномоченного органа по защите прав субъектов персональных данных;</w:t>
      </w:r>
    </w:p>
    <w:p w14:paraId="51AC4B9D" w14:textId="77777777" w:rsidR="005E0AA2" w:rsidRPr="008072B4" w:rsidRDefault="005E0AA2" w:rsidP="00B100C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2B4">
        <w:rPr>
          <w:rFonts w:ascii="Times New Roman" w:hAnsi="Times New Roman" w:cs="Times New Roman"/>
          <w:sz w:val="26"/>
          <w:szCs w:val="26"/>
        </w:rPr>
        <w:t xml:space="preserve">обеспечивать безопасность и конфиденциальность персональных данных на всех этапах их обработки в компании </w:t>
      </w:r>
      <w:r>
        <w:rPr>
          <w:rFonts w:ascii="Times New Roman" w:hAnsi="Times New Roman" w:cs="Times New Roman"/>
          <w:sz w:val="26"/>
          <w:szCs w:val="26"/>
        </w:rPr>
        <w:t>с использованием</w:t>
      </w:r>
      <w:r w:rsidRPr="008072B4">
        <w:rPr>
          <w:rFonts w:ascii="Times New Roman" w:hAnsi="Times New Roman" w:cs="Times New Roman"/>
          <w:sz w:val="26"/>
          <w:szCs w:val="26"/>
        </w:rPr>
        <w:t xml:space="preserve"> организационных и технических мер защиты;</w:t>
      </w:r>
    </w:p>
    <w:p w14:paraId="59DDA3B2" w14:textId="77777777" w:rsidR="005E0AA2" w:rsidRPr="008072B4" w:rsidRDefault="005E0AA2" w:rsidP="00B100C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2B4">
        <w:rPr>
          <w:rFonts w:ascii="Times New Roman" w:hAnsi="Times New Roman" w:cs="Times New Roman"/>
          <w:sz w:val="26"/>
          <w:szCs w:val="26"/>
        </w:rPr>
        <w:t>исполнять иные требования законодательства Республики Беларусь в отношении защиты персональных данных или требования, возникающие в связи с обработкой персональных данных в компании.</w:t>
      </w:r>
    </w:p>
    <w:p w14:paraId="37D0D2C9" w14:textId="4632D0EE" w:rsidR="005E0AA2" w:rsidRPr="005E0AA2" w:rsidRDefault="005E0AA2" w:rsidP="00B100C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0AA2">
        <w:rPr>
          <w:rFonts w:ascii="Times New Roman" w:hAnsi="Times New Roman" w:cs="Times New Roman"/>
          <w:sz w:val="26"/>
          <w:szCs w:val="26"/>
        </w:rPr>
        <w:t>1</w:t>
      </w:r>
      <w:r w:rsidR="00222683">
        <w:rPr>
          <w:rFonts w:ascii="Times New Roman" w:hAnsi="Times New Roman" w:cs="Times New Roman"/>
          <w:sz w:val="26"/>
          <w:szCs w:val="26"/>
        </w:rPr>
        <w:t>0</w:t>
      </w:r>
      <w:r w:rsidRPr="005E0AA2">
        <w:rPr>
          <w:rFonts w:ascii="Times New Roman" w:hAnsi="Times New Roman" w:cs="Times New Roman"/>
          <w:sz w:val="26"/>
          <w:szCs w:val="26"/>
        </w:rPr>
        <w:t xml:space="preserve">. </w:t>
      </w:r>
      <w:r w:rsidRPr="00B100C7">
        <w:rPr>
          <w:rFonts w:ascii="Times New Roman" w:hAnsi="Times New Roman" w:cs="Times New Roman"/>
          <w:sz w:val="26"/>
          <w:szCs w:val="26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Организации, направив сообщение на электронный адрес: </w:t>
      </w:r>
      <w:r w:rsidR="00B100C7" w:rsidRPr="00B100C7">
        <w:rPr>
          <w:rFonts w:ascii="Times New Roman" w:hAnsi="Times New Roman" w:cs="Times New Roman"/>
          <w:b/>
          <w:bCs/>
          <w:sz w:val="26"/>
          <w:szCs w:val="26"/>
          <w:lang w:val="en-US"/>
        </w:rPr>
        <w:t>dpo</w:t>
      </w:r>
      <w:r w:rsidR="00B100C7" w:rsidRPr="00B100C7">
        <w:rPr>
          <w:rFonts w:ascii="Times New Roman" w:hAnsi="Times New Roman" w:cs="Times New Roman"/>
          <w:b/>
          <w:bCs/>
          <w:sz w:val="26"/>
          <w:szCs w:val="26"/>
        </w:rPr>
        <w:t>@</w:t>
      </w:r>
      <w:r w:rsidR="00B100C7" w:rsidRPr="00B100C7">
        <w:rPr>
          <w:rFonts w:ascii="Times New Roman" w:hAnsi="Times New Roman" w:cs="Times New Roman"/>
          <w:b/>
          <w:bCs/>
          <w:sz w:val="26"/>
          <w:szCs w:val="26"/>
          <w:lang w:val="en-US"/>
        </w:rPr>
        <w:t>betera</w:t>
      </w:r>
      <w:r w:rsidR="00B100C7" w:rsidRPr="00B100C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100C7" w:rsidRPr="00B100C7">
        <w:rPr>
          <w:rFonts w:ascii="Times New Roman" w:hAnsi="Times New Roman" w:cs="Times New Roman"/>
          <w:b/>
          <w:bCs/>
          <w:sz w:val="26"/>
          <w:szCs w:val="26"/>
          <w:lang w:val="en-US"/>
        </w:rPr>
        <w:t>by</w:t>
      </w:r>
      <w:r w:rsidRPr="00B100C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E0AA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DDBF74" w14:textId="05DF35C6" w:rsidR="005E0AA2" w:rsidRPr="00FE1176" w:rsidRDefault="005E0AA2" w:rsidP="00B10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20874888"/>
      <w:r w:rsidRPr="00FE1176">
        <w:rPr>
          <w:rFonts w:ascii="Times New Roman" w:hAnsi="Times New Roman" w:cs="Times New Roman"/>
          <w:sz w:val="26"/>
          <w:szCs w:val="26"/>
        </w:rPr>
        <w:t>1</w:t>
      </w:r>
      <w:r w:rsidR="00BB4C0C">
        <w:rPr>
          <w:rFonts w:ascii="Times New Roman" w:hAnsi="Times New Roman" w:cs="Times New Roman"/>
          <w:sz w:val="26"/>
          <w:szCs w:val="26"/>
        </w:rPr>
        <w:t>1</w:t>
      </w:r>
      <w:r w:rsidRPr="00FE1176">
        <w:rPr>
          <w:rFonts w:ascii="Times New Roman" w:hAnsi="Times New Roman" w:cs="Times New Roman"/>
          <w:sz w:val="26"/>
          <w:szCs w:val="26"/>
        </w:rPr>
        <w:t xml:space="preserve">. Политика в отношении обработки файлов </w:t>
      </w:r>
      <w:r w:rsidR="00FE1176">
        <w:rPr>
          <w:rFonts w:ascii="Times New Roman" w:hAnsi="Times New Roman" w:cs="Times New Roman"/>
          <w:sz w:val="26"/>
          <w:szCs w:val="26"/>
        </w:rPr>
        <w:t>cookie</w:t>
      </w:r>
      <w:r w:rsidRPr="00FE1176">
        <w:rPr>
          <w:rFonts w:ascii="Times New Roman" w:hAnsi="Times New Roman" w:cs="Times New Roman"/>
          <w:sz w:val="26"/>
          <w:szCs w:val="26"/>
        </w:rPr>
        <w:t>.</w:t>
      </w:r>
    </w:p>
    <w:p w14:paraId="58D07D99" w14:textId="34335082" w:rsidR="005E0AA2" w:rsidRPr="00FE1176" w:rsidRDefault="005E0AA2" w:rsidP="00B100C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176">
        <w:rPr>
          <w:rFonts w:ascii="Times New Roman" w:hAnsi="Times New Roman" w:cs="Times New Roman"/>
          <w:sz w:val="26"/>
          <w:szCs w:val="26"/>
        </w:rPr>
        <w:t>1</w:t>
      </w:r>
      <w:r w:rsidR="00BB4C0C">
        <w:rPr>
          <w:rFonts w:ascii="Times New Roman" w:hAnsi="Times New Roman" w:cs="Times New Roman"/>
          <w:sz w:val="26"/>
          <w:szCs w:val="26"/>
        </w:rPr>
        <w:t>1</w:t>
      </w:r>
      <w:r w:rsidRPr="00FE1176">
        <w:rPr>
          <w:rFonts w:ascii="Times New Roman" w:hAnsi="Times New Roman" w:cs="Times New Roman"/>
          <w:sz w:val="26"/>
          <w:szCs w:val="26"/>
        </w:rPr>
        <w:t>.1.</w:t>
      </w:r>
      <w:r w:rsidRPr="00FE1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1176">
        <w:rPr>
          <w:rFonts w:ascii="Times New Roman" w:hAnsi="Times New Roman" w:cs="Times New Roman"/>
          <w:sz w:val="26"/>
          <w:szCs w:val="26"/>
        </w:rPr>
        <w:t xml:space="preserve">Куки (англ. </w:t>
      </w:r>
      <w:r w:rsidR="00FE1176">
        <w:rPr>
          <w:rFonts w:ascii="Times New Roman" w:hAnsi="Times New Roman" w:cs="Times New Roman"/>
          <w:i/>
          <w:iCs/>
          <w:sz w:val="26"/>
          <w:szCs w:val="26"/>
          <w:lang w:val="en-US"/>
        </w:rPr>
        <w:t>cookie</w:t>
      </w:r>
      <w:r w:rsidRPr="00FE1176">
        <w:rPr>
          <w:rFonts w:ascii="Times New Roman" w:hAnsi="Times New Roman" w:cs="Times New Roman"/>
          <w:sz w:val="26"/>
          <w:szCs w:val="26"/>
        </w:rPr>
        <w:t xml:space="preserve">) являются текстовым файлом, сохраненным в браузере компьютера (мобильного устройства) пользователя </w:t>
      </w:r>
      <w:r w:rsidR="00226D4E" w:rsidRPr="00FE1176">
        <w:rPr>
          <w:rFonts w:ascii="Times New Roman" w:hAnsi="Times New Roman" w:cs="Times New Roman"/>
          <w:sz w:val="26"/>
          <w:szCs w:val="26"/>
        </w:rPr>
        <w:t>Сайта</w:t>
      </w:r>
      <w:r w:rsidRPr="00FE1176">
        <w:rPr>
          <w:rFonts w:ascii="Times New Roman" w:hAnsi="Times New Roman" w:cs="Times New Roman"/>
          <w:sz w:val="26"/>
          <w:szCs w:val="26"/>
        </w:rPr>
        <w:t xml:space="preserve"> при его посещении для отражения совершенных действий. Этот файл позволяет не вводить заново или выбирать те же параметры при повторном посещении сайта, например, выбор языковой версии. </w:t>
      </w:r>
    </w:p>
    <w:p w14:paraId="01FA6666" w14:textId="2F846B3D" w:rsidR="005E0AA2" w:rsidRPr="00FE1176" w:rsidRDefault="005E0AA2" w:rsidP="00B100C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 w:rsidRPr="00FE1176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В целях улучшения работы Сайта, удобства его использования, создания персонализированной рекламы и сбора аналитической информации в обобщенном виде  ООО «СТАТУСКВО» использует файлы </w:t>
      </w:r>
      <w:r w:rsidR="00FE1176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cookie</w:t>
      </w:r>
      <w:r w:rsidRPr="00FE1176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</w:t>
      </w:r>
      <w:r w:rsidRPr="00BB4C0C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(необходимые, функциональные, аналитические и рекламные),</w:t>
      </w:r>
      <w:r w:rsidRPr="00FE1176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при этом ООО «СТАТУСКВО» не использует файлы </w:t>
      </w:r>
      <w:r w:rsidR="00FE1176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cookie</w:t>
      </w:r>
      <w:r w:rsidRPr="00FE1176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для идентификации конкретного пользователя.</w:t>
      </w:r>
    </w:p>
    <w:p w14:paraId="68B0770F" w14:textId="4DF1AF70" w:rsidR="005E0AA2" w:rsidRPr="00FE1176" w:rsidRDefault="005E0AA2" w:rsidP="00B100C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176">
        <w:rPr>
          <w:rFonts w:ascii="Times New Roman" w:hAnsi="Times New Roman" w:cs="Times New Roman"/>
          <w:sz w:val="26"/>
          <w:szCs w:val="26"/>
        </w:rPr>
        <w:t>1</w:t>
      </w:r>
      <w:r w:rsidR="00BB4C0C">
        <w:rPr>
          <w:rFonts w:ascii="Times New Roman" w:hAnsi="Times New Roman" w:cs="Times New Roman"/>
          <w:sz w:val="26"/>
          <w:szCs w:val="26"/>
        </w:rPr>
        <w:t>1</w:t>
      </w:r>
      <w:r w:rsidRPr="00FE1176">
        <w:rPr>
          <w:rFonts w:ascii="Times New Roman" w:hAnsi="Times New Roman" w:cs="Times New Roman"/>
          <w:sz w:val="26"/>
          <w:szCs w:val="26"/>
        </w:rPr>
        <w:t xml:space="preserve">.2. В зависимости от сроков хранения в браузере устройства пользователя </w:t>
      </w:r>
      <w:r w:rsidR="00CB0114" w:rsidRPr="00FE1176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ООО «СТАТУСКВО» </w:t>
      </w:r>
      <w:r w:rsidRPr="00DA4E7B">
        <w:rPr>
          <w:rFonts w:ascii="Times New Roman" w:hAnsi="Times New Roman" w:cs="Times New Roman"/>
          <w:sz w:val="26"/>
          <w:szCs w:val="26"/>
        </w:rPr>
        <w:t xml:space="preserve">использует сеансовые и постоянные файлы </w:t>
      </w:r>
      <w:r w:rsidR="00FE1176" w:rsidRPr="00DA4E7B">
        <w:rPr>
          <w:rFonts w:ascii="Times New Roman" w:hAnsi="Times New Roman" w:cs="Times New Roman"/>
          <w:sz w:val="26"/>
          <w:szCs w:val="26"/>
        </w:rPr>
        <w:t>cookie</w:t>
      </w:r>
      <w:r w:rsidRPr="00DA4E7B">
        <w:rPr>
          <w:rFonts w:ascii="Times New Roman" w:hAnsi="Times New Roman" w:cs="Times New Roman"/>
          <w:sz w:val="26"/>
          <w:szCs w:val="26"/>
        </w:rPr>
        <w:t>.</w:t>
      </w:r>
    </w:p>
    <w:p w14:paraId="54D46F69" w14:textId="0D4AEBF2" w:rsidR="005E0AA2" w:rsidRPr="00FE1176" w:rsidRDefault="005E0AA2" w:rsidP="00B100C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176">
        <w:rPr>
          <w:rFonts w:ascii="Times New Roman" w:hAnsi="Times New Roman" w:cs="Times New Roman"/>
          <w:sz w:val="26"/>
          <w:szCs w:val="26"/>
        </w:rPr>
        <w:lastRenderedPageBreak/>
        <w:t xml:space="preserve">Сеансовые файлы </w:t>
      </w:r>
      <w:r w:rsidR="00FE1176">
        <w:rPr>
          <w:rFonts w:ascii="Times New Roman" w:hAnsi="Times New Roman" w:cs="Times New Roman"/>
          <w:sz w:val="26"/>
          <w:szCs w:val="26"/>
        </w:rPr>
        <w:t>cookie</w:t>
      </w:r>
      <w:r w:rsidRPr="00FE1176">
        <w:rPr>
          <w:rFonts w:ascii="Times New Roman" w:hAnsi="Times New Roman" w:cs="Times New Roman"/>
          <w:sz w:val="26"/>
          <w:szCs w:val="26"/>
        </w:rPr>
        <w:t xml:space="preserve"> хранятся только во время пользования Сайтом, а постоянные – в течение времени, указанного в параметрах файлов </w:t>
      </w:r>
      <w:r w:rsidR="00FE1176">
        <w:rPr>
          <w:rFonts w:ascii="Times New Roman" w:hAnsi="Times New Roman" w:cs="Times New Roman"/>
          <w:sz w:val="26"/>
          <w:szCs w:val="26"/>
        </w:rPr>
        <w:t>cookie</w:t>
      </w:r>
      <w:r w:rsidRPr="00FE1176">
        <w:rPr>
          <w:rFonts w:ascii="Times New Roman" w:hAnsi="Times New Roman" w:cs="Times New Roman"/>
          <w:sz w:val="26"/>
          <w:szCs w:val="26"/>
        </w:rPr>
        <w:t>, или до момента их удаления пользователем.</w:t>
      </w:r>
    </w:p>
    <w:p w14:paraId="7B2432CB" w14:textId="0D3C89D7" w:rsidR="00F616D7" w:rsidRPr="00DA4E7B" w:rsidRDefault="00CB0114" w:rsidP="00B100C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highlight w:val="cyan"/>
          <w:lang w:eastAsia="ru-RU"/>
        </w:rPr>
      </w:pPr>
      <w:r w:rsidRPr="00FE1176">
        <w:rPr>
          <w:rFonts w:ascii="Times New Roman" w:hAnsi="Times New Roman" w:cs="Times New Roman"/>
          <w:sz w:val="26"/>
          <w:szCs w:val="26"/>
        </w:rPr>
        <w:t>1</w:t>
      </w:r>
      <w:r w:rsidR="00BB4C0C">
        <w:rPr>
          <w:rFonts w:ascii="Times New Roman" w:hAnsi="Times New Roman" w:cs="Times New Roman"/>
          <w:sz w:val="26"/>
          <w:szCs w:val="26"/>
        </w:rPr>
        <w:t>1</w:t>
      </w:r>
      <w:r w:rsidRPr="00FE1176">
        <w:rPr>
          <w:rFonts w:ascii="Times New Roman" w:hAnsi="Times New Roman" w:cs="Times New Roman"/>
          <w:sz w:val="26"/>
          <w:szCs w:val="26"/>
        </w:rPr>
        <w:t xml:space="preserve">.3. </w:t>
      </w:r>
      <w:r w:rsidR="00F616D7" w:rsidRPr="00FE1176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Необходимые файлы </w:t>
      </w:r>
      <w:r w:rsidR="00FE1176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cookie</w:t>
      </w:r>
      <w:r w:rsidR="00F616D7" w:rsidRPr="00FE1176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используются ООО «СТАТУСКВО» с целью правильного функционирования Сайта и корректного использования предлагаемых на нем возможностей</w:t>
      </w:r>
      <w:r w:rsidR="00DA4E7B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.</w:t>
      </w:r>
    </w:p>
    <w:p w14:paraId="6C5E085F" w14:textId="44CCA58B" w:rsidR="00F616D7" w:rsidRPr="00FE1176" w:rsidRDefault="00F616D7" w:rsidP="00B100C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176">
        <w:rPr>
          <w:rFonts w:ascii="Times New Roman" w:hAnsi="Times New Roman" w:cs="Times New Roman"/>
          <w:sz w:val="26"/>
          <w:szCs w:val="26"/>
        </w:rPr>
        <w:t xml:space="preserve">Отключение данного типа файлов </w:t>
      </w:r>
      <w:r w:rsidR="00FE1176">
        <w:rPr>
          <w:rFonts w:ascii="Times New Roman" w:hAnsi="Times New Roman" w:cs="Times New Roman"/>
          <w:sz w:val="26"/>
          <w:szCs w:val="26"/>
        </w:rPr>
        <w:t>cookie</w:t>
      </w:r>
      <w:r w:rsidRPr="00FE1176">
        <w:rPr>
          <w:rFonts w:ascii="Times New Roman" w:hAnsi="Times New Roman" w:cs="Times New Roman"/>
          <w:sz w:val="26"/>
          <w:szCs w:val="26"/>
        </w:rPr>
        <w:t xml:space="preserve"> может привести к ограничению доступа пользователя к функциональным возможностям Сайта, т.е. нельзя отказаться от их использования, не влияя на работу Сайта.</w:t>
      </w:r>
    </w:p>
    <w:p w14:paraId="3382BF81" w14:textId="70AA2551" w:rsidR="00381DB6" w:rsidRPr="00FE1176" w:rsidRDefault="00381DB6" w:rsidP="00B100C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176">
        <w:rPr>
          <w:rFonts w:ascii="Times New Roman" w:hAnsi="Times New Roman" w:cs="Times New Roman"/>
          <w:sz w:val="26"/>
          <w:szCs w:val="26"/>
        </w:rPr>
        <w:t>1</w:t>
      </w:r>
      <w:r w:rsidR="00BB4C0C">
        <w:rPr>
          <w:rFonts w:ascii="Times New Roman" w:hAnsi="Times New Roman" w:cs="Times New Roman"/>
          <w:sz w:val="26"/>
          <w:szCs w:val="26"/>
        </w:rPr>
        <w:t>1</w:t>
      </w:r>
      <w:r w:rsidRPr="00FE1176">
        <w:rPr>
          <w:rFonts w:ascii="Times New Roman" w:hAnsi="Times New Roman" w:cs="Times New Roman"/>
          <w:sz w:val="26"/>
          <w:szCs w:val="26"/>
        </w:rPr>
        <w:t xml:space="preserve">.4. Функциональные файлы </w:t>
      </w:r>
      <w:r w:rsidR="00FE1176">
        <w:rPr>
          <w:rFonts w:ascii="Times New Roman" w:hAnsi="Times New Roman" w:cs="Times New Roman"/>
          <w:sz w:val="26"/>
          <w:szCs w:val="26"/>
        </w:rPr>
        <w:t>cookie</w:t>
      </w:r>
      <w:r w:rsidRPr="00FE1176">
        <w:rPr>
          <w:rFonts w:ascii="Times New Roman" w:hAnsi="Times New Roman" w:cs="Times New Roman"/>
          <w:sz w:val="26"/>
          <w:szCs w:val="26"/>
        </w:rPr>
        <w:t xml:space="preserve"> позволяют усовершенствовать взаимодействие пользователя с Сайтом путём сохранения настроек (параметров или конфигураций) Сайта, произведённых пользователем</w:t>
      </w:r>
      <w:r w:rsidR="005614FE" w:rsidRPr="00FE1176">
        <w:rPr>
          <w:rFonts w:ascii="Times New Roman" w:hAnsi="Times New Roman" w:cs="Times New Roman"/>
          <w:sz w:val="26"/>
          <w:szCs w:val="26"/>
        </w:rPr>
        <w:t>.</w:t>
      </w:r>
      <w:r w:rsidR="005614FE" w:rsidRPr="00FE117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614FE" w:rsidRPr="00FE1176">
        <w:rPr>
          <w:rFonts w:ascii="Times New Roman" w:hAnsi="Times New Roman" w:cs="Times New Roman"/>
          <w:sz w:val="26"/>
          <w:szCs w:val="26"/>
        </w:rPr>
        <w:t xml:space="preserve">Эти файлы </w:t>
      </w:r>
      <w:r w:rsidR="00FE1176">
        <w:rPr>
          <w:rFonts w:ascii="Times New Roman" w:hAnsi="Times New Roman" w:cs="Times New Roman"/>
          <w:sz w:val="26"/>
          <w:szCs w:val="26"/>
        </w:rPr>
        <w:t>cookie</w:t>
      </w:r>
      <w:r w:rsidR="005614FE" w:rsidRPr="00FE1176">
        <w:rPr>
          <w:rFonts w:ascii="Times New Roman" w:hAnsi="Times New Roman" w:cs="Times New Roman"/>
          <w:sz w:val="26"/>
          <w:szCs w:val="26"/>
        </w:rPr>
        <w:t xml:space="preserve"> позволяют запоминать выбор пользователя Сайта, предоставлять расширенный набор функций и персонализировать контент</w:t>
      </w:r>
      <w:r w:rsidR="00DA4E7B">
        <w:rPr>
          <w:rFonts w:ascii="Times New Roman" w:hAnsi="Times New Roman" w:cs="Times New Roman"/>
          <w:sz w:val="26"/>
          <w:szCs w:val="26"/>
        </w:rPr>
        <w:t>.</w:t>
      </w:r>
    </w:p>
    <w:p w14:paraId="7819036B" w14:textId="20905379" w:rsidR="00381DB6" w:rsidRPr="00FE1176" w:rsidRDefault="00381DB6" w:rsidP="00B10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176">
        <w:rPr>
          <w:rFonts w:ascii="Times New Roman" w:hAnsi="Times New Roman" w:cs="Times New Roman"/>
          <w:sz w:val="26"/>
          <w:szCs w:val="26"/>
        </w:rPr>
        <w:t xml:space="preserve">Отключение данного типа файлов </w:t>
      </w:r>
      <w:r w:rsidR="00FE1176">
        <w:rPr>
          <w:rFonts w:ascii="Times New Roman" w:hAnsi="Times New Roman" w:cs="Times New Roman"/>
          <w:sz w:val="26"/>
          <w:szCs w:val="26"/>
        </w:rPr>
        <w:t>cookie</w:t>
      </w:r>
      <w:r w:rsidRPr="00FE1176">
        <w:rPr>
          <w:rFonts w:ascii="Times New Roman" w:hAnsi="Times New Roman" w:cs="Times New Roman"/>
          <w:sz w:val="26"/>
          <w:szCs w:val="26"/>
        </w:rPr>
        <w:t xml:space="preserve"> может привести к ограничению доступа пользователя к функциональным возможностям Сайта</w:t>
      </w:r>
      <w:r w:rsidR="005614FE" w:rsidRPr="00FE1176">
        <w:rPr>
          <w:rFonts w:ascii="Times New Roman" w:hAnsi="Times New Roman" w:cs="Times New Roman"/>
          <w:sz w:val="26"/>
          <w:szCs w:val="26"/>
        </w:rPr>
        <w:t>, некорректной работе некоторых его функций</w:t>
      </w:r>
      <w:r w:rsidRPr="00FE1176">
        <w:rPr>
          <w:rFonts w:ascii="Times New Roman" w:hAnsi="Times New Roman" w:cs="Times New Roman"/>
          <w:sz w:val="26"/>
          <w:szCs w:val="26"/>
        </w:rPr>
        <w:t>.</w:t>
      </w:r>
    </w:p>
    <w:p w14:paraId="49D3E1B8" w14:textId="5BAE7E40" w:rsidR="00D53CF6" w:rsidRPr="00FE1176" w:rsidRDefault="008D417A" w:rsidP="00B10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176">
        <w:rPr>
          <w:rFonts w:ascii="Times New Roman" w:hAnsi="Times New Roman" w:cs="Times New Roman"/>
          <w:sz w:val="26"/>
          <w:szCs w:val="26"/>
        </w:rPr>
        <w:t>1</w:t>
      </w:r>
      <w:r w:rsidR="00BB4C0C">
        <w:rPr>
          <w:rFonts w:ascii="Times New Roman" w:hAnsi="Times New Roman" w:cs="Times New Roman"/>
          <w:sz w:val="26"/>
          <w:szCs w:val="26"/>
        </w:rPr>
        <w:t>1</w:t>
      </w:r>
      <w:r w:rsidRPr="00FE1176">
        <w:rPr>
          <w:rFonts w:ascii="Times New Roman" w:hAnsi="Times New Roman" w:cs="Times New Roman"/>
          <w:sz w:val="26"/>
          <w:szCs w:val="26"/>
        </w:rPr>
        <w:t xml:space="preserve">.5. </w:t>
      </w:r>
      <w:r w:rsidR="00D53CF6" w:rsidRPr="00FE1176">
        <w:rPr>
          <w:rFonts w:ascii="Times New Roman" w:hAnsi="Times New Roman" w:cs="Times New Roman"/>
          <w:sz w:val="26"/>
          <w:szCs w:val="26"/>
        </w:rPr>
        <w:t xml:space="preserve">Аналитические файлы </w:t>
      </w:r>
      <w:r w:rsidR="00FE1176">
        <w:rPr>
          <w:rFonts w:ascii="Times New Roman" w:hAnsi="Times New Roman" w:cs="Times New Roman"/>
          <w:sz w:val="26"/>
          <w:szCs w:val="26"/>
        </w:rPr>
        <w:t>cookie</w:t>
      </w:r>
      <w:r w:rsidR="00D53CF6" w:rsidRPr="00FE1176">
        <w:rPr>
          <w:rFonts w:ascii="Times New Roman" w:hAnsi="Times New Roman" w:cs="Times New Roman"/>
          <w:sz w:val="26"/>
          <w:szCs w:val="26"/>
        </w:rPr>
        <w:t xml:space="preserve"> необходимы в статистических целях, они помогают улучшить производительность Сайта и сделать его более удобным для использования. В частности, эти файлы </w:t>
      </w:r>
      <w:r w:rsidR="00FE1176">
        <w:rPr>
          <w:rFonts w:ascii="Times New Roman" w:hAnsi="Times New Roman" w:cs="Times New Roman"/>
          <w:sz w:val="26"/>
          <w:szCs w:val="26"/>
        </w:rPr>
        <w:t>cookie</w:t>
      </w:r>
      <w:r w:rsidR="00D53CF6" w:rsidRPr="00FE1176">
        <w:rPr>
          <w:rFonts w:ascii="Times New Roman" w:hAnsi="Times New Roman" w:cs="Times New Roman"/>
          <w:sz w:val="26"/>
          <w:szCs w:val="26"/>
        </w:rPr>
        <w:t xml:space="preserve"> позволяют узнать количество посещений и анализировать источники трафика, что необходимо для улучшения качества сайта</w:t>
      </w:r>
      <w:r w:rsidR="00DA4E7B">
        <w:rPr>
          <w:rFonts w:ascii="Times New Roman" w:hAnsi="Times New Roman" w:cs="Times New Roman"/>
          <w:sz w:val="26"/>
          <w:szCs w:val="26"/>
        </w:rPr>
        <w:t>.</w:t>
      </w:r>
    </w:p>
    <w:p w14:paraId="0017BCB3" w14:textId="6D78832D" w:rsidR="00047DA9" w:rsidRPr="00DA4E7B" w:rsidRDefault="00047DA9" w:rsidP="00B10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E7B">
        <w:rPr>
          <w:rFonts w:ascii="Times New Roman" w:hAnsi="Times New Roman" w:cs="Times New Roman"/>
          <w:sz w:val="26"/>
          <w:szCs w:val="26"/>
        </w:rPr>
        <w:t xml:space="preserve">ООО «СТАТУСКВО» использует аналитические инструменты и соответствующие файлы </w:t>
      </w:r>
      <w:r w:rsidR="00FE1176" w:rsidRPr="00DA4E7B">
        <w:rPr>
          <w:rFonts w:ascii="Times New Roman" w:hAnsi="Times New Roman" w:cs="Times New Roman"/>
          <w:sz w:val="26"/>
          <w:szCs w:val="26"/>
        </w:rPr>
        <w:t>cookie</w:t>
      </w:r>
      <w:r w:rsidRPr="00DA4E7B">
        <w:rPr>
          <w:rFonts w:ascii="Times New Roman" w:hAnsi="Times New Roman" w:cs="Times New Roman"/>
          <w:sz w:val="26"/>
          <w:szCs w:val="26"/>
        </w:rPr>
        <w:t xml:space="preserve"> следующих поставщиков услуг:</w:t>
      </w:r>
    </w:p>
    <w:p w14:paraId="29AEC6AB" w14:textId="77777777" w:rsidR="00047DA9" w:rsidRPr="00DA4E7B" w:rsidRDefault="00047DA9" w:rsidP="00B10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E7B">
        <w:rPr>
          <w:rFonts w:ascii="Times New Roman" w:hAnsi="Times New Roman" w:cs="Times New Roman"/>
          <w:sz w:val="26"/>
          <w:szCs w:val="26"/>
        </w:rPr>
        <w:t>Google Analytics </w:t>
      </w:r>
      <w:hyperlink r:id="rId11" w:history="1">
        <w:r w:rsidRPr="00DA4E7B">
          <w:rPr>
            <w:rStyle w:val="a8"/>
            <w:rFonts w:ascii="Times New Roman" w:hAnsi="Times New Roman" w:cs="Times New Roman"/>
            <w:sz w:val="26"/>
            <w:szCs w:val="26"/>
          </w:rPr>
          <w:t>Политика конфиденциальности Google Analytics</w:t>
        </w:r>
      </w:hyperlink>
      <w:r w:rsidRPr="00DA4E7B">
        <w:rPr>
          <w:rFonts w:ascii="Times New Roman" w:hAnsi="Times New Roman" w:cs="Times New Roman"/>
          <w:sz w:val="26"/>
          <w:szCs w:val="26"/>
        </w:rPr>
        <w:t>;</w:t>
      </w:r>
    </w:p>
    <w:p w14:paraId="310844F9" w14:textId="77777777" w:rsidR="00047DA9" w:rsidRPr="00DA4E7B" w:rsidRDefault="00047DA9" w:rsidP="00B10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E7B">
        <w:rPr>
          <w:rFonts w:ascii="Times New Roman" w:hAnsi="Times New Roman" w:cs="Times New Roman"/>
          <w:sz w:val="26"/>
          <w:szCs w:val="26"/>
        </w:rPr>
        <w:t>Яндекс.Метрика </w:t>
      </w:r>
      <w:hyperlink r:id="rId12" w:history="1">
        <w:r w:rsidRPr="00DA4E7B">
          <w:rPr>
            <w:rStyle w:val="a8"/>
            <w:rFonts w:ascii="Times New Roman" w:hAnsi="Times New Roman" w:cs="Times New Roman"/>
            <w:sz w:val="26"/>
            <w:szCs w:val="26"/>
          </w:rPr>
          <w:t>Политика конфиденциальности Яндекс</w:t>
        </w:r>
      </w:hyperlink>
      <w:r w:rsidRPr="00DA4E7B">
        <w:rPr>
          <w:rFonts w:ascii="Times New Roman" w:hAnsi="Times New Roman" w:cs="Times New Roman"/>
          <w:sz w:val="26"/>
          <w:szCs w:val="26"/>
        </w:rPr>
        <w:t>.</w:t>
      </w:r>
    </w:p>
    <w:p w14:paraId="27ABDB5C" w14:textId="3C7C6032" w:rsidR="00DD7FE6" w:rsidRPr="00FE1176" w:rsidRDefault="00DD7FE6" w:rsidP="00B100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176">
        <w:rPr>
          <w:rFonts w:ascii="Times New Roman" w:hAnsi="Times New Roman" w:cs="Times New Roman"/>
          <w:sz w:val="26"/>
          <w:szCs w:val="26"/>
        </w:rPr>
        <w:t xml:space="preserve">Вся информация, собираемая этими файлами </w:t>
      </w:r>
      <w:r w:rsidR="00FE1176">
        <w:rPr>
          <w:rFonts w:ascii="Times New Roman" w:hAnsi="Times New Roman" w:cs="Times New Roman"/>
          <w:sz w:val="26"/>
          <w:szCs w:val="26"/>
        </w:rPr>
        <w:t>cookie</w:t>
      </w:r>
      <w:r w:rsidRPr="00FE1176">
        <w:rPr>
          <w:rFonts w:ascii="Times New Roman" w:hAnsi="Times New Roman" w:cs="Times New Roman"/>
          <w:sz w:val="26"/>
          <w:szCs w:val="26"/>
        </w:rPr>
        <w:t xml:space="preserve">, – агрегированная и анонимная. </w:t>
      </w:r>
      <w:r w:rsidRPr="00FE1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Отключение аналитических </w:t>
      </w:r>
      <w:r w:rsidR="00FE1176">
        <w:rPr>
          <w:rFonts w:ascii="Times New Roman" w:eastAsia="Times New Roman" w:hAnsi="Times New Roman" w:cs="Times New Roman"/>
          <w:sz w:val="26"/>
          <w:szCs w:val="26"/>
          <w:lang w:eastAsia="ru-RU"/>
        </w:rPr>
        <w:t>cookie</w:t>
      </w:r>
      <w:r w:rsidRPr="00FE1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позволяет определять предпочтения пользователей Сайта, в том числе наиболее и наименее популярные страницы и принимать меры по совершенствованию работы Сайта исходя из предпочтений пользователей. </w:t>
      </w:r>
    </w:p>
    <w:p w14:paraId="4FA491D6" w14:textId="1CC9E811" w:rsidR="00EB3716" w:rsidRPr="00FE1176" w:rsidRDefault="00367BC8" w:rsidP="00B10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176">
        <w:rPr>
          <w:rFonts w:ascii="Times New Roman" w:hAnsi="Times New Roman" w:cs="Times New Roman"/>
          <w:sz w:val="26"/>
          <w:szCs w:val="26"/>
        </w:rPr>
        <w:t>1</w:t>
      </w:r>
      <w:r w:rsidR="00BB4C0C">
        <w:rPr>
          <w:rFonts w:ascii="Times New Roman" w:hAnsi="Times New Roman" w:cs="Times New Roman"/>
          <w:sz w:val="26"/>
          <w:szCs w:val="26"/>
        </w:rPr>
        <w:t>1</w:t>
      </w:r>
      <w:r w:rsidRPr="00FE1176">
        <w:rPr>
          <w:rFonts w:ascii="Times New Roman" w:hAnsi="Times New Roman" w:cs="Times New Roman"/>
          <w:sz w:val="26"/>
          <w:szCs w:val="26"/>
        </w:rPr>
        <w:t xml:space="preserve">.6. </w:t>
      </w:r>
      <w:r w:rsidR="00EB3716" w:rsidRPr="00FE1176">
        <w:rPr>
          <w:rFonts w:ascii="Times New Roman" w:hAnsi="Times New Roman" w:cs="Times New Roman"/>
          <w:sz w:val="26"/>
          <w:szCs w:val="26"/>
        </w:rPr>
        <w:t xml:space="preserve">Рекламные файлы </w:t>
      </w:r>
      <w:r w:rsidR="00FE1176">
        <w:rPr>
          <w:rFonts w:ascii="Times New Roman" w:hAnsi="Times New Roman" w:cs="Times New Roman"/>
          <w:sz w:val="26"/>
          <w:szCs w:val="26"/>
        </w:rPr>
        <w:t>cookie</w:t>
      </w:r>
      <w:r w:rsidR="00EB3716" w:rsidRPr="00FE1176">
        <w:rPr>
          <w:rFonts w:ascii="Times New Roman" w:hAnsi="Times New Roman" w:cs="Times New Roman"/>
          <w:sz w:val="26"/>
          <w:szCs w:val="26"/>
        </w:rPr>
        <w:t xml:space="preserve"> используются для целей маркетинга и улучшения качества рекламы (предоставление более релевантного контента и персонализированной рекламы на других сайтах).</w:t>
      </w:r>
    </w:p>
    <w:p w14:paraId="0C492D7E" w14:textId="5F9220D5" w:rsidR="00367BC8" w:rsidRPr="00FE1176" w:rsidRDefault="00EB3716" w:rsidP="00B10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176">
        <w:rPr>
          <w:rFonts w:ascii="Times New Roman" w:hAnsi="Times New Roman" w:cs="Times New Roman"/>
          <w:sz w:val="26"/>
          <w:szCs w:val="26"/>
        </w:rPr>
        <w:t xml:space="preserve">Рекламные файлы </w:t>
      </w:r>
      <w:r w:rsidR="00FE1176">
        <w:rPr>
          <w:rFonts w:ascii="Times New Roman" w:hAnsi="Times New Roman" w:cs="Times New Roman"/>
          <w:sz w:val="26"/>
          <w:szCs w:val="26"/>
        </w:rPr>
        <w:t>cookie</w:t>
      </w:r>
      <w:r w:rsidRPr="00FE1176">
        <w:rPr>
          <w:rFonts w:ascii="Times New Roman" w:hAnsi="Times New Roman" w:cs="Times New Roman"/>
          <w:sz w:val="26"/>
          <w:szCs w:val="26"/>
        </w:rPr>
        <w:t xml:space="preserve"> не хранят личную информацию пользователя Сайта, </w:t>
      </w:r>
      <w:r w:rsidR="00367BC8" w:rsidRPr="00FE1176">
        <w:rPr>
          <w:rFonts w:ascii="Times New Roman" w:hAnsi="Times New Roman" w:cs="Times New Roman"/>
          <w:sz w:val="26"/>
          <w:szCs w:val="26"/>
        </w:rPr>
        <w:t xml:space="preserve">а содержат данные онлайн-идентификаторов, сведения о браузере и операционной системе. </w:t>
      </w:r>
      <w:r w:rsidRPr="00FE1176">
        <w:rPr>
          <w:rFonts w:ascii="Times New Roman" w:hAnsi="Times New Roman" w:cs="Times New Roman"/>
          <w:sz w:val="26"/>
          <w:szCs w:val="26"/>
        </w:rPr>
        <w:t>З</w:t>
      </w:r>
      <w:r w:rsidR="00367BC8" w:rsidRPr="00FE1176">
        <w:rPr>
          <w:rFonts w:ascii="Times New Roman" w:hAnsi="Times New Roman" w:cs="Times New Roman"/>
          <w:sz w:val="26"/>
          <w:szCs w:val="26"/>
        </w:rPr>
        <w:t>апрет использовани</w:t>
      </w:r>
      <w:r w:rsidRPr="00FE1176">
        <w:rPr>
          <w:rFonts w:ascii="Times New Roman" w:hAnsi="Times New Roman" w:cs="Times New Roman"/>
          <w:sz w:val="26"/>
          <w:szCs w:val="26"/>
        </w:rPr>
        <w:t>я</w:t>
      </w:r>
      <w:r w:rsidR="00367BC8" w:rsidRPr="00FE1176">
        <w:rPr>
          <w:rFonts w:ascii="Times New Roman" w:hAnsi="Times New Roman" w:cs="Times New Roman"/>
          <w:sz w:val="26"/>
          <w:szCs w:val="26"/>
        </w:rPr>
        <w:t xml:space="preserve"> этих файлов </w:t>
      </w:r>
      <w:r w:rsidR="00FE1176">
        <w:rPr>
          <w:rFonts w:ascii="Times New Roman" w:hAnsi="Times New Roman" w:cs="Times New Roman"/>
          <w:sz w:val="26"/>
          <w:szCs w:val="26"/>
        </w:rPr>
        <w:t>cookie</w:t>
      </w:r>
      <w:r w:rsidR="00367BC8" w:rsidRPr="00FE1176">
        <w:rPr>
          <w:rFonts w:ascii="Times New Roman" w:hAnsi="Times New Roman" w:cs="Times New Roman"/>
          <w:sz w:val="26"/>
          <w:szCs w:val="26"/>
        </w:rPr>
        <w:t xml:space="preserve">, </w:t>
      </w:r>
      <w:r w:rsidRPr="00FE1176">
        <w:rPr>
          <w:rFonts w:ascii="Times New Roman" w:hAnsi="Times New Roman" w:cs="Times New Roman"/>
          <w:sz w:val="26"/>
          <w:szCs w:val="26"/>
        </w:rPr>
        <w:t xml:space="preserve">приведет к тому, что реклама, которую будет видеть пользователь, </w:t>
      </w:r>
      <w:r w:rsidR="00367BC8" w:rsidRPr="00FE1176">
        <w:rPr>
          <w:rFonts w:ascii="Times New Roman" w:hAnsi="Times New Roman" w:cs="Times New Roman"/>
          <w:sz w:val="26"/>
          <w:szCs w:val="26"/>
        </w:rPr>
        <w:t>будет неперсонализированн</w:t>
      </w:r>
      <w:r w:rsidRPr="00FE1176">
        <w:rPr>
          <w:rFonts w:ascii="Times New Roman" w:hAnsi="Times New Roman" w:cs="Times New Roman"/>
          <w:sz w:val="26"/>
          <w:szCs w:val="26"/>
        </w:rPr>
        <w:t>ой.</w:t>
      </w:r>
      <w:r w:rsidR="00367BC8" w:rsidRPr="00FE117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432A2A" w14:textId="77777777" w:rsidR="00367BC8" w:rsidRPr="00FE1176" w:rsidRDefault="00367BC8" w:rsidP="00B10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176">
        <w:rPr>
          <w:rFonts w:ascii="Times New Roman" w:hAnsi="Times New Roman" w:cs="Times New Roman"/>
          <w:sz w:val="26"/>
          <w:szCs w:val="26"/>
        </w:rPr>
        <w:t>Агрегированные данные, не связанные с идентификацией конкретного пользователя, могут быть переданы следующим заинтересованным третьим лицам (рекламодателям и (или) паблишерам) с целью развития таргетированной рекламы, исследования эффективности рекламы и ее улучшения:</w:t>
      </w:r>
    </w:p>
    <w:p w14:paraId="29B542FC" w14:textId="77777777" w:rsidR="00367BC8" w:rsidRPr="00DA4E7B" w:rsidRDefault="00367BC8" w:rsidP="00B10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E7B">
        <w:rPr>
          <w:rFonts w:ascii="Times New Roman" w:hAnsi="Times New Roman" w:cs="Times New Roman"/>
          <w:sz w:val="26"/>
          <w:szCs w:val="26"/>
        </w:rPr>
        <w:t>ООО «ГУГЛ» г.Москва, ул.Балчуг, д. 7;</w:t>
      </w:r>
    </w:p>
    <w:p w14:paraId="29D77A17" w14:textId="77777777" w:rsidR="00367BC8" w:rsidRPr="00DA4E7B" w:rsidRDefault="00367BC8" w:rsidP="00B10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E7B">
        <w:rPr>
          <w:rFonts w:ascii="Times New Roman" w:hAnsi="Times New Roman" w:cs="Times New Roman"/>
          <w:sz w:val="26"/>
          <w:szCs w:val="26"/>
        </w:rPr>
        <w:t>ООО «Яндекс Реклама», г.Минск, пр.Дзержинского, д. 5, оф. 303.1;</w:t>
      </w:r>
    </w:p>
    <w:p w14:paraId="4A739534" w14:textId="61C3B7F7" w:rsidR="00367BC8" w:rsidRPr="00FE1176" w:rsidRDefault="00367BC8" w:rsidP="00B10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A4E7B">
        <w:rPr>
          <w:rFonts w:ascii="Times New Roman" w:hAnsi="Times New Roman" w:cs="Times New Roman"/>
          <w:sz w:val="26"/>
          <w:szCs w:val="26"/>
          <w:lang w:val="en-US"/>
        </w:rPr>
        <w:t>Facebook, Inc. 1601 Willow Road, Menlo Park, CA, 94025, USA</w:t>
      </w:r>
      <w:r w:rsidR="00EB3716" w:rsidRPr="00DA4E7B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7D0F65FE" w14:textId="77C46D39" w:rsidR="00900F01" w:rsidRPr="00FE1176" w:rsidRDefault="00EB3716" w:rsidP="00B10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176">
        <w:rPr>
          <w:rFonts w:ascii="Times New Roman" w:hAnsi="Times New Roman" w:cs="Times New Roman"/>
          <w:sz w:val="26"/>
          <w:szCs w:val="26"/>
        </w:rPr>
        <w:t>1</w:t>
      </w:r>
      <w:r w:rsidR="00BB4C0C">
        <w:rPr>
          <w:rFonts w:ascii="Times New Roman" w:hAnsi="Times New Roman" w:cs="Times New Roman"/>
          <w:sz w:val="26"/>
          <w:szCs w:val="26"/>
        </w:rPr>
        <w:t>1</w:t>
      </w:r>
      <w:r w:rsidRPr="00FE1176">
        <w:rPr>
          <w:rFonts w:ascii="Times New Roman" w:hAnsi="Times New Roman" w:cs="Times New Roman"/>
          <w:sz w:val="26"/>
          <w:szCs w:val="26"/>
        </w:rPr>
        <w:t xml:space="preserve">.7. </w:t>
      </w:r>
      <w:r w:rsidR="00900F01" w:rsidRPr="00FE1176">
        <w:rPr>
          <w:rFonts w:ascii="Times New Roman" w:hAnsi="Times New Roman" w:cs="Times New Roman"/>
          <w:sz w:val="26"/>
          <w:szCs w:val="26"/>
        </w:rPr>
        <w:t xml:space="preserve">Посредством используемых файлов </w:t>
      </w:r>
      <w:r w:rsidR="00FE1176">
        <w:rPr>
          <w:rFonts w:ascii="Times New Roman" w:hAnsi="Times New Roman" w:cs="Times New Roman"/>
          <w:sz w:val="26"/>
          <w:szCs w:val="26"/>
        </w:rPr>
        <w:t>cookie</w:t>
      </w:r>
      <w:r w:rsidR="00900F01" w:rsidRPr="00FE1176">
        <w:rPr>
          <w:rFonts w:ascii="Times New Roman" w:hAnsi="Times New Roman" w:cs="Times New Roman"/>
          <w:sz w:val="26"/>
          <w:szCs w:val="26"/>
        </w:rPr>
        <w:t xml:space="preserve"> может быть получена следующая информация:</w:t>
      </w:r>
    </w:p>
    <w:p w14:paraId="52C8B9E8" w14:textId="77777777" w:rsidR="00900F01" w:rsidRPr="00FE1176" w:rsidRDefault="00900F01" w:rsidP="00B10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176">
        <w:rPr>
          <w:rFonts w:ascii="Times New Roman" w:hAnsi="Times New Roman" w:cs="Times New Roman"/>
          <w:sz w:val="26"/>
          <w:szCs w:val="26"/>
        </w:rPr>
        <w:lastRenderedPageBreak/>
        <w:t>информации об устройстве (тип устройства, тип и настройки браузера, операционная система, URL источника запроса и т.д.);</w:t>
      </w:r>
    </w:p>
    <w:p w14:paraId="7990E433" w14:textId="77777777" w:rsidR="00900F01" w:rsidRPr="00FE1176" w:rsidRDefault="00900F01" w:rsidP="00B10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176">
        <w:rPr>
          <w:rFonts w:ascii="Times New Roman" w:hAnsi="Times New Roman" w:cs="Times New Roman"/>
          <w:sz w:val="26"/>
          <w:szCs w:val="26"/>
        </w:rPr>
        <w:t>предпочтения контента (посещенные веб-страницы, используемые мобильные приложения);</w:t>
      </w:r>
    </w:p>
    <w:p w14:paraId="468F8072" w14:textId="77777777" w:rsidR="00900F01" w:rsidRPr="00FE1176" w:rsidRDefault="00900F01" w:rsidP="00B10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176">
        <w:rPr>
          <w:rFonts w:ascii="Times New Roman" w:hAnsi="Times New Roman" w:cs="Times New Roman"/>
          <w:sz w:val="26"/>
          <w:szCs w:val="26"/>
        </w:rPr>
        <w:t>информация о показе рекламы (просматриваемость рекламного контента, взаимодействие пользователя с промо-контентом и т.д.).</w:t>
      </w:r>
    </w:p>
    <w:p w14:paraId="0A3F8270" w14:textId="0E13FDB4" w:rsidR="00900F01" w:rsidRPr="00FE1176" w:rsidRDefault="00900F01" w:rsidP="00B10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176">
        <w:rPr>
          <w:rFonts w:ascii="Times New Roman" w:hAnsi="Times New Roman" w:cs="Times New Roman"/>
          <w:sz w:val="26"/>
          <w:szCs w:val="26"/>
        </w:rPr>
        <w:t>ООО «СТАТУСКВО» осуществляет сбор указанной информации с целью развития удобства использования Сайта, улучшения взаимодействия пользователей Сайта с рекламой (предоставление более релевантного контента и рекламы, персонализированного промо-материала).</w:t>
      </w:r>
    </w:p>
    <w:p w14:paraId="417BC12E" w14:textId="0300EC8A" w:rsidR="00900F01" w:rsidRPr="00BB4C0C" w:rsidRDefault="0086251E" w:rsidP="008625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4C0C">
        <w:rPr>
          <w:rFonts w:ascii="Times New Roman" w:hAnsi="Times New Roman" w:cs="Times New Roman"/>
          <w:sz w:val="26"/>
          <w:szCs w:val="26"/>
        </w:rPr>
        <w:t>1</w:t>
      </w:r>
      <w:r w:rsidR="00BB4C0C">
        <w:rPr>
          <w:rFonts w:ascii="Times New Roman" w:hAnsi="Times New Roman" w:cs="Times New Roman"/>
          <w:sz w:val="26"/>
          <w:szCs w:val="26"/>
        </w:rPr>
        <w:t>1</w:t>
      </w:r>
      <w:r w:rsidRPr="00BB4C0C">
        <w:rPr>
          <w:rFonts w:ascii="Times New Roman" w:hAnsi="Times New Roman" w:cs="Times New Roman"/>
          <w:sz w:val="26"/>
          <w:szCs w:val="26"/>
        </w:rPr>
        <w:t xml:space="preserve">.8. </w:t>
      </w:r>
      <w:r w:rsidR="00900F01" w:rsidRPr="00BB4C0C">
        <w:rPr>
          <w:rFonts w:ascii="Times New Roman" w:hAnsi="Times New Roman" w:cs="Times New Roman"/>
          <w:sz w:val="26"/>
          <w:szCs w:val="26"/>
        </w:rPr>
        <w:t xml:space="preserve">Пользователь может отказаться от использования файлов </w:t>
      </w:r>
      <w:r w:rsidR="00FE1176" w:rsidRPr="00BB4C0C">
        <w:rPr>
          <w:rFonts w:ascii="Times New Roman" w:hAnsi="Times New Roman" w:cs="Times New Roman"/>
          <w:sz w:val="26"/>
          <w:szCs w:val="26"/>
        </w:rPr>
        <w:t>cookie</w:t>
      </w:r>
      <w:r w:rsidR="00900F01" w:rsidRPr="00BB4C0C">
        <w:rPr>
          <w:rFonts w:ascii="Times New Roman" w:hAnsi="Times New Roman" w:cs="Times New Roman"/>
          <w:sz w:val="26"/>
          <w:szCs w:val="26"/>
        </w:rPr>
        <w:t>, обратившись к настройкам конфигурации браузера, и выбора следующих вариантов:</w:t>
      </w:r>
    </w:p>
    <w:p w14:paraId="43AEC7EB" w14:textId="047CD9D4" w:rsidR="00900F01" w:rsidRPr="00BB4C0C" w:rsidRDefault="00900F01" w:rsidP="008625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4C0C">
        <w:rPr>
          <w:rFonts w:ascii="Times New Roman" w:hAnsi="Times New Roman" w:cs="Times New Roman"/>
          <w:sz w:val="26"/>
          <w:szCs w:val="26"/>
        </w:rPr>
        <w:t xml:space="preserve">блокирование файлов </w:t>
      </w:r>
      <w:r w:rsidR="00FE1176" w:rsidRPr="00BB4C0C">
        <w:rPr>
          <w:rFonts w:ascii="Times New Roman" w:hAnsi="Times New Roman" w:cs="Times New Roman"/>
          <w:sz w:val="26"/>
          <w:szCs w:val="26"/>
        </w:rPr>
        <w:t>cookie</w:t>
      </w:r>
      <w:r w:rsidRPr="00BB4C0C">
        <w:rPr>
          <w:rFonts w:ascii="Times New Roman" w:hAnsi="Times New Roman" w:cs="Times New Roman"/>
          <w:sz w:val="26"/>
          <w:szCs w:val="26"/>
        </w:rPr>
        <w:t xml:space="preserve"> на устройстве пользователя;</w:t>
      </w:r>
    </w:p>
    <w:p w14:paraId="233863C8" w14:textId="2B72A20B" w:rsidR="00900F01" w:rsidRPr="00BB4C0C" w:rsidRDefault="00900F01" w:rsidP="008625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4C0C">
        <w:rPr>
          <w:rFonts w:ascii="Times New Roman" w:hAnsi="Times New Roman" w:cs="Times New Roman"/>
          <w:sz w:val="26"/>
          <w:szCs w:val="26"/>
        </w:rPr>
        <w:t xml:space="preserve">уведомление от браузера пользователю о согласии на установку нового файла </w:t>
      </w:r>
      <w:r w:rsidR="00FE1176" w:rsidRPr="00BB4C0C">
        <w:rPr>
          <w:rFonts w:ascii="Times New Roman" w:hAnsi="Times New Roman" w:cs="Times New Roman"/>
          <w:sz w:val="26"/>
          <w:szCs w:val="26"/>
        </w:rPr>
        <w:t>cookie</w:t>
      </w:r>
      <w:r w:rsidRPr="00BB4C0C">
        <w:rPr>
          <w:rFonts w:ascii="Times New Roman" w:hAnsi="Times New Roman" w:cs="Times New Roman"/>
          <w:sz w:val="26"/>
          <w:szCs w:val="26"/>
        </w:rPr>
        <w:t xml:space="preserve"> на устройство пользователя;</w:t>
      </w:r>
    </w:p>
    <w:p w14:paraId="4558A83A" w14:textId="327BDD33" w:rsidR="00900F01" w:rsidRPr="00BB4C0C" w:rsidRDefault="00900F01" w:rsidP="008625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4C0C">
        <w:rPr>
          <w:rFonts w:ascii="Times New Roman" w:hAnsi="Times New Roman" w:cs="Times New Roman"/>
          <w:sz w:val="26"/>
          <w:szCs w:val="26"/>
        </w:rPr>
        <w:t xml:space="preserve">принятие или отклонение файлов </w:t>
      </w:r>
      <w:r w:rsidR="00FE1176" w:rsidRPr="00BB4C0C">
        <w:rPr>
          <w:rFonts w:ascii="Times New Roman" w:hAnsi="Times New Roman" w:cs="Times New Roman"/>
          <w:sz w:val="26"/>
          <w:szCs w:val="26"/>
        </w:rPr>
        <w:t>cookie</w:t>
      </w:r>
      <w:r w:rsidRPr="00BB4C0C">
        <w:rPr>
          <w:rFonts w:ascii="Times New Roman" w:hAnsi="Times New Roman" w:cs="Times New Roman"/>
          <w:sz w:val="26"/>
          <w:szCs w:val="26"/>
        </w:rPr>
        <w:t xml:space="preserve"> в зависимости от отправителя.</w:t>
      </w:r>
    </w:p>
    <w:p w14:paraId="753A983A" w14:textId="74739546" w:rsidR="00900F01" w:rsidRPr="00BB4C0C" w:rsidRDefault="00900F01" w:rsidP="008625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4C0C">
        <w:rPr>
          <w:rFonts w:ascii="Times New Roman" w:hAnsi="Times New Roman" w:cs="Times New Roman"/>
          <w:sz w:val="26"/>
          <w:szCs w:val="26"/>
        </w:rPr>
        <w:t xml:space="preserve">При этом некоторые браузеры позволяют посещать сайты в режиме «инкогнито», для автоматического удаления сессионных файлов </w:t>
      </w:r>
      <w:r w:rsidR="00FE1176" w:rsidRPr="00BB4C0C">
        <w:rPr>
          <w:rFonts w:ascii="Times New Roman" w:hAnsi="Times New Roman" w:cs="Times New Roman"/>
          <w:sz w:val="26"/>
          <w:szCs w:val="26"/>
        </w:rPr>
        <w:t>cookie</w:t>
      </w:r>
      <w:r w:rsidRPr="00BB4C0C">
        <w:rPr>
          <w:rFonts w:ascii="Times New Roman" w:hAnsi="Times New Roman" w:cs="Times New Roman"/>
          <w:sz w:val="26"/>
          <w:szCs w:val="26"/>
        </w:rPr>
        <w:t>. </w:t>
      </w:r>
    </w:p>
    <w:p w14:paraId="63EEDD22" w14:textId="5E279CBB" w:rsidR="00900F01" w:rsidRPr="00BB4C0C" w:rsidRDefault="00900F01" w:rsidP="008625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4C0C">
        <w:rPr>
          <w:rFonts w:ascii="Times New Roman" w:hAnsi="Times New Roman" w:cs="Times New Roman"/>
          <w:sz w:val="26"/>
          <w:szCs w:val="26"/>
        </w:rPr>
        <w:t xml:space="preserve">Подробнее о параметрах управления файлами </w:t>
      </w:r>
      <w:r w:rsidR="00FE1176" w:rsidRPr="00BB4C0C">
        <w:rPr>
          <w:rFonts w:ascii="Times New Roman" w:hAnsi="Times New Roman" w:cs="Times New Roman"/>
          <w:sz w:val="26"/>
          <w:szCs w:val="26"/>
        </w:rPr>
        <w:t>cookie</w:t>
      </w:r>
      <w:r w:rsidRPr="00BB4C0C">
        <w:rPr>
          <w:rFonts w:ascii="Times New Roman" w:hAnsi="Times New Roman" w:cs="Times New Roman"/>
          <w:sz w:val="26"/>
          <w:szCs w:val="26"/>
        </w:rPr>
        <w:t xml:space="preserve"> можно ознакомиться, перейдя по внешним ссылкам, ведущим на сайты основных браузеров:</w:t>
      </w:r>
    </w:p>
    <w:p w14:paraId="5DA64920" w14:textId="77777777" w:rsidR="00900F01" w:rsidRPr="00BB4C0C" w:rsidRDefault="0059660D" w:rsidP="008625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13" w:history="1">
        <w:r w:rsidR="00900F01" w:rsidRPr="00BB4C0C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Firefox</w:t>
        </w:r>
      </w:hyperlink>
    </w:p>
    <w:p w14:paraId="4F50406B" w14:textId="77777777" w:rsidR="00900F01" w:rsidRPr="00BB4C0C" w:rsidRDefault="0059660D" w:rsidP="008625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14" w:history="1">
        <w:r w:rsidR="00900F01" w:rsidRPr="00BB4C0C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Google Chrome</w:t>
        </w:r>
      </w:hyperlink>
    </w:p>
    <w:p w14:paraId="54C42302" w14:textId="77777777" w:rsidR="00900F01" w:rsidRPr="00BB4C0C" w:rsidRDefault="0059660D" w:rsidP="008625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15" w:history="1">
        <w:r w:rsidR="00900F01" w:rsidRPr="00BB4C0C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Safari</w:t>
        </w:r>
      </w:hyperlink>
    </w:p>
    <w:p w14:paraId="037FF147" w14:textId="77777777" w:rsidR="00900F01" w:rsidRPr="00BB4C0C" w:rsidRDefault="0059660D" w:rsidP="008625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16" w:anchor="%D0%A3%D0%BF%D1%80%D0%B0%D0%B2%D0%BB%D0%B5%D0%BD%D0%B8%D0%B5-%D1%84%D0%B0%D0%B9%D0%BB%D0%B0%D0%BC%D0%B8-cookie" w:history="1">
        <w:r w:rsidR="00900F01" w:rsidRPr="00BB4C0C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Opera</w:t>
        </w:r>
      </w:hyperlink>
    </w:p>
    <w:p w14:paraId="5E57D355" w14:textId="77777777" w:rsidR="00900F01" w:rsidRPr="00BB4C0C" w:rsidRDefault="0059660D" w:rsidP="008625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17" w:history="1">
        <w:r w:rsidR="00900F01" w:rsidRPr="00BB4C0C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Microsoft Edge</w:t>
        </w:r>
      </w:hyperlink>
    </w:p>
    <w:p w14:paraId="6A5359F7" w14:textId="77777777" w:rsidR="00900F01" w:rsidRPr="00FE1176" w:rsidRDefault="0059660D" w:rsidP="008625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900F01" w:rsidRPr="00BB4C0C">
          <w:rPr>
            <w:rStyle w:val="a8"/>
            <w:rFonts w:ascii="Times New Roman" w:hAnsi="Times New Roman" w:cs="Times New Roman"/>
            <w:sz w:val="26"/>
            <w:szCs w:val="26"/>
          </w:rPr>
          <w:t>Internet Explorer</w:t>
        </w:r>
      </w:hyperlink>
    </w:p>
    <w:p w14:paraId="1AAF3CC3" w14:textId="0840DF9E" w:rsidR="00900F01" w:rsidRPr="00FE1176" w:rsidRDefault="0086251E" w:rsidP="008625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176">
        <w:rPr>
          <w:rFonts w:ascii="Times New Roman" w:hAnsi="Times New Roman" w:cs="Times New Roman"/>
          <w:sz w:val="26"/>
          <w:szCs w:val="26"/>
        </w:rPr>
        <w:t>1</w:t>
      </w:r>
      <w:r w:rsidR="00BB4C0C">
        <w:rPr>
          <w:rFonts w:ascii="Times New Roman" w:hAnsi="Times New Roman" w:cs="Times New Roman"/>
          <w:sz w:val="26"/>
          <w:szCs w:val="26"/>
        </w:rPr>
        <w:t>1</w:t>
      </w:r>
      <w:r w:rsidRPr="00FE1176">
        <w:rPr>
          <w:rFonts w:ascii="Times New Roman" w:hAnsi="Times New Roman" w:cs="Times New Roman"/>
          <w:sz w:val="26"/>
          <w:szCs w:val="26"/>
        </w:rPr>
        <w:t xml:space="preserve">.9. </w:t>
      </w:r>
      <w:r w:rsidR="00900F01" w:rsidRPr="00FE1176">
        <w:rPr>
          <w:rFonts w:ascii="Times New Roman" w:hAnsi="Times New Roman" w:cs="Times New Roman"/>
          <w:sz w:val="26"/>
          <w:szCs w:val="26"/>
        </w:rPr>
        <w:t xml:space="preserve">Корректная работа Сайта возможна только в случае использования необходимых и функциональных файлов </w:t>
      </w:r>
      <w:r w:rsidR="00FE1176">
        <w:rPr>
          <w:rFonts w:ascii="Times New Roman" w:hAnsi="Times New Roman" w:cs="Times New Roman"/>
          <w:sz w:val="26"/>
          <w:szCs w:val="26"/>
        </w:rPr>
        <w:t>cookie</w:t>
      </w:r>
      <w:r w:rsidR="00900F01" w:rsidRPr="00FE1176">
        <w:rPr>
          <w:rFonts w:ascii="Times New Roman" w:hAnsi="Times New Roman" w:cs="Times New Roman"/>
          <w:sz w:val="26"/>
          <w:szCs w:val="26"/>
        </w:rPr>
        <w:t xml:space="preserve">. Отключение аналитических и (или) рекламных файлов </w:t>
      </w:r>
      <w:r w:rsidR="00FE1176">
        <w:rPr>
          <w:rFonts w:ascii="Times New Roman" w:hAnsi="Times New Roman" w:cs="Times New Roman"/>
          <w:sz w:val="26"/>
          <w:szCs w:val="26"/>
        </w:rPr>
        <w:t>cookie</w:t>
      </w:r>
      <w:r w:rsidR="00900F01" w:rsidRPr="00FE1176">
        <w:rPr>
          <w:rFonts w:ascii="Times New Roman" w:hAnsi="Times New Roman" w:cs="Times New Roman"/>
          <w:sz w:val="26"/>
          <w:szCs w:val="26"/>
        </w:rPr>
        <w:t xml:space="preserve"> не позволит принимать меры по совершенствованию работы Сайта, исходя из предпочтений пользователя, а также осуществлять подбор рекламы, промо-материалов по наиболее релевантному значению для каждого конкретного пользователя.</w:t>
      </w:r>
    </w:p>
    <w:bookmarkEnd w:id="5"/>
    <w:p w14:paraId="25B28C8B" w14:textId="3779D1EE" w:rsidR="00267661" w:rsidRPr="00BB4C0C" w:rsidRDefault="0086251E" w:rsidP="00002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B4C0C">
        <w:rPr>
          <w:rFonts w:ascii="Times New Roman" w:hAnsi="Times New Roman" w:cs="Times New Roman"/>
          <w:sz w:val="26"/>
          <w:szCs w:val="26"/>
        </w:rPr>
        <w:t>2</w:t>
      </w:r>
      <w:r w:rsidR="004D11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72B4" w:rsidRPr="008072B4">
        <w:rPr>
          <w:rFonts w:ascii="Times New Roman" w:hAnsi="Times New Roman" w:cs="Times New Roman"/>
          <w:sz w:val="26"/>
          <w:szCs w:val="26"/>
        </w:rPr>
        <w:t>ООО</w:t>
      </w:r>
      <w:r w:rsidR="00F57725">
        <w:rPr>
          <w:rFonts w:ascii="Times New Roman" w:hAnsi="Times New Roman" w:cs="Times New Roman"/>
          <w:sz w:val="26"/>
          <w:szCs w:val="26"/>
        </w:rPr>
        <w:t xml:space="preserve"> </w:t>
      </w:r>
      <w:r w:rsidR="008072B4" w:rsidRPr="008072B4">
        <w:rPr>
          <w:rFonts w:ascii="Times New Roman" w:hAnsi="Times New Roman" w:cs="Times New Roman"/>
          <w:sz w:val="26"/>
          <w:szCs w:val="26"/>
        </w:rPr>
        <w:t>«СТАТУСКВО» имеет право вносить изменения в настоящую Политику</w:t>
      </w:r>
      <w:r w:rsidR="00BB4C0C">
        <w:rPr>
          <w:rFonts w:ascii="Times New Roman" w:hAnsi="Times New Roman" w:cs="Times New Roman"/>
          <w:sz w:val="26"/>
          <w:szCs w:val="26"/>
        </w:rPr>
        <w:t xml:space="preserve"> без получения согласия пользователей Сайта</w:t>
      </w:r>
      <w:r w:rsidR="008072B4" w:rsidRPr="008072B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E3973CE" w14:textId="78E31EF1" w:rsidR="00BB4C0C" w:rsidRPr="00BB4C0C" w:rsidRDefault="00BB4C0C" w:rsidP="00BB4C0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4C0C">
        <w:rPr>
          <w:rFonts w:ascii="Times New Roman" w:hAnsi="Times New Roman" w:cs="Times New Roman"/>
          <w:sz w:val="26"/>
          <w:szCs w:val="26"/>
        </w:rPr>
        <w:t xml:space="preserve">Изменения и/или дополнения в настоящую Политику вступают в силу с момента размещения </w:t>
      </w:r>
      <w:r>
        <w:rPr>
          <w:rFonts w:ascii="Times New Roman" w:hAnsi="Times New Roman" w:cs="Times New Roman"/>
          <w:sz w:val="26"/>
          <w:szCs w:val="26"/>
        </w:rPr>
        <w:t xml:space="preserve">ее </w:t>
      </w:r>
      <w:r w:rsidRPr="00BB4C0C">
        <w:rPr>
          <w:rFonts w:ascii="Times New Roman" w:hAnsi="Times New Roman" w:cs="Times New Roman"/>
          <w:sz w:val="26"/>
          <w:szCs w:val="26"/>
        </w:rPr>
        <w:t xml:space="preserve">измененного текста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4C0C">
        <w:rPr>
          <w:rFonts w:ascii="Times New Roman" w:hAnsi="Times New Roman" w:cs="Times New Roman"/>
          <w:sz w:val="26"/>
          <w:szCs w:val="26"/>
        </w:rPr>
        <w:t>айте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B4C0C">
        <w:rPr>
          <w:rFonts w:ascii="Times New Roman" w:hAnsi="Times New Roman" w:cs="Times New Roman"/>
          <w:sz w:val="26"/>
          <w:szCs w:val="26"/>
        </w:rPr>
        <w:t>если иной срок вступления изменений в силу не определен дополнительно при таком размещении.</w:t>
      </w:r>
    </w:p>
    <w:p w14:paraId="540F1E6A" w14:textId="630EAABD" w:rsidR="00267661" w:rsidRDefault="00267661" w:rsidP="00037645">
      <w:pPr>
        <w:pStyle w:val="a5"/>
        <w:rPr>
          <w:sz w:val="26"/>
          <w:szCs w:val="26"/>
        </w:rPr>
      </w:pPr>
    </w:p>
    <w:p w14:paraId="44B8F385" w14:textId="06630D83" w:rsidR="00267661" w:rsidRDefault="00267661" w:rsidP="00037645">
      <w:pPr>
        <w:pStyle w:val="a5"/>
        <w:rPr>
          <w:sz w:val="26"/>
          <w:szCs w:val="26"/>
        </w:rPr>
      </w:pPr>
    </w:p>
    <w:p w14:paraId="210A060D" w14:textId="1896E1B0" w:rsidR="00267661" w:rsidRDefault="00267661" w:rsidP="00037645">
      <w:pPr>
        <w:pStyle w:val="a5"/>
        <w:rPr>
          <w:sz w:val="26"/>
          <w:szCs w:val="26"/>
        </w:rPr>
      </w:pPr>
    </w:p>
    <w:p w14:paraId="3645303A" w14:textId="3EEA49C4" w:rsidR="00267661" w:rsidRDefault="00267661" w:rsidP="00267661">
      <w:pPr>
        <w:pStyle w:val="a5"/>
        <w:ind w:left="-142"/>
        <w:rPr>
          <w:sz w:val="26"/>
          <w:szCs w:val="26"/>
        </w:rPr>
      </w:pPr>
    </w:p>
    <w:p w14:paraId="3D1CAD55" w14:textId="0888966D" w:rsidR="00267661" w:rsidRPr="0092145E" w:rsidRDefault="00267661" w:rsidP="00267661">
      <w:pPr>
        <w:pStyle w:val="a5"/>
        <w:ind w:left="-142"/>
        <w:rPr>
          <w:sz w:val="26"/>
          <w:szCs w:val="26"/>
        </w:rPr>
      </w:pPr>
    </w:p>
    <w:sectPr w:rsidR="00267661" w:rsidRPr="0092145E" w:rsidSect="0081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597D2" w14:textId="77777777" w:rsidR="0059660D" w:rsidRDefault="0059660D">
      <w:pPr>
        <w:spacing w:after="0" w:line="240" w:lineRule="auto"/>
      </w:pPr>
      <w:r>
        <w:separator/>
      </w:r>
    </w:p>
  </w:endnote>
  <w:endnote w:type="continuationSeparator" w:id="0">
    <w:p w14:paraId="7C233CC9" w14:textId="77777777" w:rsidR="0059660D" w:rsidRDefault="0059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BFF1D" w14:textId="77777777" w:rsidR="0059660D" w:rsidRDefault="0059660D">
      <w:pPr>
        <w:spacing w:after="0" w:line="240" w:lineRule="auto"/>
      </w:pPr>
      <w:r>
        <w:separator/>
      </w:r>
    </w:p>
  </w:footnote>
  <w:footnote w:type="continuationSeparator" w:id="0">
    <w:p w14:paraId="1AAC5D83" w14:textId="77777777" w:rsidR="0059660D" w:rsidRDefault="0059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0531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04EEE2" w14:textId="77777777" w:rsidR="007E1D2E" w:rsidRPr="00EC3438" w:rsidRDefault="00D70CF9">
        <w:pPr>
          <w:pStyle w:val="a3"/>
          <w:jc w:val="center"/>
          <w:rPr>
            <w:rFonts w:ascii="Times New Roman" w:hAnsi="Times New Roman" w:cs="Times New Roman"/>
          </w:rPr>
        </w:pPr>
        <w:r w:rsidRPr="00EC3438">
          <w:rPr>
            <w:rFonts w:ascii="Times New Roman" w:hAnsi="Times New Roman" w:cs="Times New Roman"/>
          </w:rPr>
          <w:fldChar w:fldCharType="begin"/>
        </w:r>
        <w:r w:rsidRPr="00EC3438">
          <w:rPr>
            <w:rFonts w:ascii="Times New Roman" w:hAnsi="Times New Roman" w:cs="Times New Roman"/>
          </w:rPr>
          <w:instrText>PAGE   \* MERGEFORMAT</w:instrText>
        </w:r>
        <w:r w:rsidRPr="00EC343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EC3438">
          <w:rPr>
            <w:rFonts w:ascii="Times New Roman" w:hAnsi="Times New Roman" w:cs="Times New Roman"/>
          </w:rPr>
          <w:fldChar w:fldCharType="end"/>
        </w:r>
      </w:p>
    </w:sdtContent>
  </w:sdt>
  <w:p w14:paraId="644D54FA" w14:textId="77777777" w:rsidR="007E1D2E" w:rsidRDefault="005966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50D21" w14:textId="77777777" w:rsidR="00D84768" w:rsidRPr="007A6CA0" w:rsidRDefault="0059660D">
    <w:pPr>
      <w:pStyle w:val="a3"/>
      <w:jc w:val="center"/>
      <w:rPr>
        <w:rFonts w:ascii="Times New Roman" w:hAnsi="Times New Roman" w:cs="Times New Roman"/>
      </w:rPr>
    </w:pPr>
  </w:p>
  <w:p w14:paraId="7785A2F2" w14:textId="77777777" w:rsidR="00895617" w:rsidRDefault="005966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7652A"/>
    <w:multiLevelType w:val="hybridMultilevel"/>
    <w:tmpl w:val="708C38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4A3D"/>
    <w:multiLevelType w:val="multilevel"/>
    <w:tmpl w:val="888E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3A02C6"/>
    <w:multiLevelType w:val="hybridMultilevel"/>
    <w:tmpl w:val="847AA28C"/>
    <w:lvl w:ilvl="0" w:tplc="B698591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CBA2762"/>
    <w:multiLevelType w:val="multilevel"/>
    <w:tmpl w:val="0984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6C"/>
    <w:rsid w:val="0000278A"/>
    <w:rsid w:val="00006DB9"/>
    <w:rsid w:val="00037645"/>
    <w:rsid w:val="00047DA9"/>
    <w:rsid w:val="00064BDA"/>
    <w:rsid w:val="000874D5"/>
    <w:rsid w:val="000B0BB2"/>
    <w:rsid w:val="000E3878"/>
    <w:rsid w:val="001058C0"/>
    <w:rsid w:val="00133CC3"/>
    <w:rsid w:val="00134235"/>
    <w:rsid w:val="0014504F"/>
    <w:rsid w:val="0014739B"/>
    <w:rsid w:val="001671AA"/>
    <w:rsid w:val="00186A7E"/>
    <w:rsid w:val="001B1789"/>
    <w:rsid w:val="001C3E1D"/>
    <w:rsid w:val="001D6363"/>
    <w:rsid w:val="001E0132"/>
    <w:rsid w:val="001F6B43"/>
    <w:rsid w:val="00204C1B"/>
    <w:rsid w:val="002141C0"/>
    <w:rsid w:val="00220D2C"/>
    <w:rsid w:val="00222683"/>
    <w:rsid w:val="00226D4E"/>
    <w:rsid w:val="00267661"/>
    <w:rsid w:val="00270C57"/>
    <w:rsid w:val="002802C3"/>
    <w:rsid w:val="002816E3"/>
    <w:rsid w:val="002F1469"/>
    <w:rsid w:val="00323B89"/>
    <w:rsid w:val="00333B5F"/>
    <w:rsid w:val="00341569"/>
    <w:rsid w:val="00367BC8"/>
    <w:rsid w:val="00381DB6"/>
    <w:rsid w:val="00393D52"/>
    <w:rsid w:val="0039684B"/>
    <w:rsid w:val="003A6DD2"/>
    <w:rsid w:val="003B42BA"/>
    <w:rsid w:val="003E5618"/>
    <w:rsid w:val="003F1CD1"/>
    <w:rsid w:val="004009BD"/>
    <w:rsid w:val="004033B2"/>
    <w:rsid w:val="00436B8F"/>
    <w:rsid w:val="00437E37"/>
    <w:rsid w:val="00465ED7"/>
    <w:rsid w:val="00493E81"/>
    <w:rsid w:val="004A6442"/>
    <w:rsid w:val="004C36D7"/>
    <w:rsid w:val="004D11CE"/>
    <w:rsid w:val="004D1D4D"/>
    <w:rsid w:val="004E3B6E"/>
    <w:rsid w:val="004F64BE"/>
    <w:rsid w:val="0050242C"/>
    <w:rsid w:val="0051292A"/>
    <w:rsid w:val="00537805"/>
    <w:rsid w:val="005571BF"/>
    <w:rsid w:val="005614FE"/>
    <w:rsid w:val="00571B4E"/>
    <w:rsid w:val="00580222"/>
    <w:rsid w:val="0059660D"/>
    <w:rsid w:val="005C489F"/>
    <w:rsid w:val="005D1693"/>
    <w:rsid w:val="005E0AA2"/>
    <w:rsid w:val="00612050"/>
    <w:rsid w:val="00614350"/>
    <w:rsid w:val="00633CE9"/>
    <w:rsid w:val="006513FD"/>
    <w:rsid w:val="006576CE"/>
    <w:rsid w:val="00663907"/>
    <w:rsid w:val="00695396"/>
    <w:rsid w:val="006C5A18"/>
    <w:rsid w:val="006D1EE6"/>
    <w:rsid w:val="006F3C35"/>
    <w:rsid w:val="006F5F9A"/>
    <w:rsid w:val="00732B88"/>
    <w:rsid w:val="007358C5"/>
    <w:rsid w:val="00744122"/>
    <w:rsid w:val="007750E8"/>
    <w:rsid w:val="007D07A8"/>
    <w:rsid w:val="007E608A"/>
    <w:rsid w:val="007E7162"/>
    <w:rsid w:val="007F52F4"/>
    <w:rsid w:val="008007B0"/>
    <w:rsid w:val="008072B4"/>
    <w:rsid w:val="00815623"/>
    <w:rsid w:val="00816634"/>
    <w:rsid w:val="00836750"/>
    <w:rsid w:val="00843663"/>
    <w:rsid w:val="0086251E"/>
    <w:rsid w:val="00877B66"/>
    <w:rsid w:val="00885EF4"/>
    <w:rsid w:val="00887AB5"/>
    <w:rsid w:val="008A227D"/>
    <w:rsid w:val="008B6C7B"/>
    <w:rsid w:val="008D417A"/>
    <w:rsid w:val="00900F01"/>
    <w:rsid w:val="00920448"/>
    <w:rsid w:val="0092145E"/>
    <w:rsid w:val="00936433"/>
    <w:rsid w:val="0096064C"/>
    <w:rsid w:val="00967187"/>
    <w:rsid w:val="00967D75"/>
    <w:rsid w:val="0097236C"/>
    <w:rsid w:val="009A51A4"/>
    <w:rsid w:val="009C0781"/>
    <w:rsid w:val="009E49F6"/>
    <w:rsid w:val="009E7F6F"/>
    <w:rsid w:val="009F1460"/>
    <w:rsid w:val="00A205A4"/>
    <w:rsid w:val="00A21716"/>
    <w:rsid w:val="00A676E9"/>
    <w:rsid w:val="00A87BFD"/>
    <w:rsid w:val="00AB0A2C"/>
    <w:rsid w:val="00AB5A94"/>
    <w:rsid w:val="00AB7FE1"/>
    <w:rsid w:val="00AC528B"/>
    <w:rsid w:val="00AE119C"/>
    <w:rsid w:val="00AF1C54"/>
    <w:rsid w:val="00B04199"/>
    <w:rsid w:val="00B100C7"/>
    <w:rsid w:val="00B47C80"/>
    <w:rsid w:val="00B85253"/>
    <w:rsid w:val="00B91DE1"/>
    <w:rsid w:val="00B93C85"/>
    <w:rsid w:val="00B95F39"/>
    <w:rsid w:val="00BB4C0C"/>
    <w:rsid w:val="00BB6F54"/>
    <w:rsid w:val="00C00F0D"/>
    <w:rsid w:val="00C043BD"/>
    <w:rsid w:val="00C150D3"/>
    <w:rsid w:val="00C21363"/>
    <w:rsid w:val="00C352B2"/>
    <w:rsid w:val="00C37C23"/>
    <w:rsid w:val="00C61D81"/>
    <w:rsid w:val="00C7061A"/>
    <w:rsid w:val="00C8240E"/>
    <w:rsid w:val="00C8687B"/>
    <w:rsid w:val="00C93FBB"/>
    <w:rsid w:val="00C950A3"/>
    <w:rsid w:val="00CA1206"/>
    <w:rsid w:val="00CB0114"/>
    <w:rsid w:val="00CD2045"/>
    <w:rsid w:val="00CD436A"/>
    <w:rsid w:val="00CF7F27"/>
    <w:rsid w:val="00D53CF6"/>
    <w:rsid w:val="00D53FB9"/>
    <w:rsid w:val="00D61BCF"/>
    <w:rsid w:val="00D70CF9"/>
    <w:rsid w:val="00D73E90"/>
    <w:rsid w:val="00D953A7"/>
    <w:rsid w:val="00DA4E7B"/>
    <w:rsid w:val="00DD7FE6"/>
    <w:rsid w:val="00E339B1"/>
    <w:rsid w:val="00E36E28"/>
    <w:rsid w:val="00E473D3"/>
    <w:rsid w:val="00E47C0E"/>
    <w:rsid w:val="00E52EDE"/>
    <w:rsid w:val="00E54A8D"/>
    <w:rsid w:val="00E74028"/>
    <w:rsid w:val="00E774C2"/>
    <w:rsid w:val="00E778F2"/>
    <w:rsid w:val="00E847B3"/>
    <w:rsid w:val="00E92BDD"/>
    <w:rsid w:val="00EB27CC"/>
    <w:rsid w:val="00EB3542"/>
    <w:rsid w:val="00EB3716"/>
    <w:rsid w:val="00EC769D"/>
    <w:rsid w:val="00EF3A2F"/>
    <w:rsid w:val="00F0270B"/>
    <w:rsid w:val="00F045B0"/>
    <w:rsid w:val="00F069E4"/>
    <w:rsid w:val="00F35609"/>
    <w:rsid w:val="00F57725"/>
    <w:rsid w:val="00F616D7"/>
    <w:rsid w:val="00F637F5"/>
    <w:rsid w:val="00F652AF"/>
    <w:rsid w:val="00F96017"/>
    <w:rsid w:val="00FE0857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8C31"/>
  <w15:chartTrackingRefBased/>
  <w15:docId w15:val="{11DF7A9D-533D-433E-B105-883C4056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C1B"/>
  </w:style>
  <w:style w:type="paragraph" w:styleId="a5">
    <w:name w:val="List Paragraph"/>
    <w:basedOn w:val="a"/>
    <w:uiPriority w:val="34"/>
    <w:qFormat/>
    <w:rsid w:val="00204C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FE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E561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E5618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037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7D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8072B4"/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00F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00F0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00F0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00F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00F0D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900F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0091">
          <w:marLeft w:val="-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530">
          <w:marLeft w:val="-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news.by/" TargetMode="External"/><Relationship Id="rId13" Type="http://schemas.openxmlformats.org/officeDocument/2006/relationships/hyperlink" Target="https://support.mozilla.org/ru/kb/udalenie-kukov-dlya-udaleniya-informacii-kotoruyu-" TargetMode="External"/><Relationship Id="rId18" Type="http://schemas.openxmlformats.org/officeDocument/2006/relationships/hyperlink" Target="https://support.microsoft.com/ru-ru/windows/%D1%83%D0%B4%D0%B0%D0%BB%D0%B5%D0%BD%D0%B8%D0%B5-%D1%84%D0%B0%D0%B9%D0%BB%D0%BE%D0%B2-cookie-%D0%B8-%D1%83%D0%BF%D1%80%D0%B0%D0%B2%D0%BB%D0%B5%D0%BD%D0%B8%D0%B5-%D0%B8%D0%BC%D0%B8-168dab11-0753-043d-7c16-ede5947fc6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legal/confidential/" TargetMode="External"/><Relationship Id="rId17" Type="http://schemas.openxmlformats.org/officeDocument/2006/relationships/hyperlink" Target="https://support.microsoft.com/ru-ru/microsoft-edge/%D1%83%D0%B4%D0%B0%D0%BB%D0%B5%D0%BD%D0%B8%D0%B5-%D1%84%D0%B0%D0%B9%D0%BB%D0%BE%D0%B2-cookie-%D0%B2-microsoft-edge-63947406-40ac-c3b8-57b9-2a946a29ae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elp.opera.com/ru/latest/web-preferenc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ies.google.com/privacy?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apple.com/ru-ru/guide/safari/sfri11471/mac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upport.google.com/chrome/answer/95647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A45C-1073-4CBE-9745-269BB3F7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7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Shishkovets</dc:creator>
  <cp:keywords/>
  <dc:description/>
  <cp:lastModifiedBy>Ekaterina Shishkovets</cp:lastModifiedBy>
  <cp:revision>114</cp:revision>
  <cp:lastPrinted>2022-12-14T08:29:00Z</cp:lastPrinted>
  <dcterms:created xsi:type="dcterms:W3CDTF">2022-10-25T12:56:00Z</dcterms:created>
  <dcterms:modified xsi:type="dcterms:W3CDTF">2024-06-06T10:51:00Z</dcterms:modified>
</cp:coreProperties>
</file>